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海南省建设施工优质结构工程评选办法</w:t>
      </w:r>
    </w:p>
    <w:p>
      <w:pPr>
        <w:spacing w:line="50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（征求意见稿）</w:t>
      </w:r>
    </w:p>
    <w:p>
      <w:pPr>
        <w:spacing w:line="500" w:lineRule="exact"/>
        <w:jc w:val="center"/>
        <w:rPr>
          <w:rFonts w:cs="Times New Roman"/>
          <w:kern w:val="0"/>
          <w:sz w:val="32"/>
          <w:szCs w:val="32"/>
        </w:rPr>
      </w:pPr>
    </w:p>
    <w:p>
      <w:pPr>
        <w:spacing w:line="560" w:lineRule="exact"/>
        <w:jc w:val="center"/>
        <w:rPr>
          <w:rFonts w:ascii="宋体" w:cs="Times New Roman"/>
          <w:b/>
          <w:bCs/>
          <w:kern w:val="0"/>
          <w:sz w:val="32"/>
          <w:szCs w:val="32"/>
        </w:rPr>
      </w:pPr>
      <w:r>
        <w:rPr>
          <w:rFonts w:hint="eastAsia" w:ascii="宋体" w:cs="宋体"/>
          <w:b/>
          <w:bCs/>
          <w:kern w:val="0"/>
          <w:sz w:val="32"/>
          <w:szCs w:val="32"/>
        </w:rPr>
        <w:t>第一章</w:t>
      </w:r>
      <w:r>
        <w:rPr>
          <w:rFonts w:ascii="宋体" w:cs="宋体"/>
          <w:b/>
          <w:bCs/>
          <w:kern w:val="0"/>
          <w:sz w:val="32"/>
          <w:szCs w:val="32"/>
        </w:rPr>
        <w:t xml:space="preserve">  </w:t>
      </w:r>
      <w:r>
        <w:rPr>
          <w:rFonts w:hint="eastAsia" w:ascii="宋体" w:cs="宋体"/>
          <w:b/>
          <w:bCs/>
          <w:kern w:val="0"/>
          <w:sz w:val="32"/>
          <w:szCs w:val="32"/>
        </w:rPr>
        <w:t>总则</w:t>
      </w:r>
    </w:p>
    <w:p>
      <w:pPr>
        <w:spacing w:line="560" w:lineRule="exact"/>
        <w:rPr>
          <w:rFonts w:cs="Times New Roman"/>
          <w:b/>
          <w:bCs/>
          <w:kern w:val="0"/>
          <w:sz w:val="32"/>
          <w:szCs w:val="32"/>
        </w:rPr>
      </w:pPr>
    </w:p>
    <w:p>
      <w:pPr>
        <w:spacing w:line="560" w:lineRule="exact"/>
        <w:ind w:firstLine="643" w:firstLineChars="200"/>
        <w:rPr>
          <w:rFonts w:ascii="宋体" w:hAnsi="宋体" w:cs="宋体"/>
          <w:color w:val="000000" w:themeColor="text1"/>
          <w:kern w:val="0"/>
          <w:sz w:val="32"/>
          <w:szCs w:val="32"/>
          <w14:textFill>
            <w14:solidFill>
              <w14:schemeClr w14:val="tx1"/>
            </w14:solidFill>
          </w14:textFill>
        </w:rPr>
      </w:pPr>
      <w:r>
        <w:rPr>
          <w:rFonts w:hint="eastAsia" w:ascii="宋体" w:hAnsi="宋体" w:cs="宋体"/>
          <w:b/>
          <w:bCs/>
          <w:kern w:val="0"/>
          <w:sz w:val="32"/>
          <w:szCs w:val="32"/>
        </w:rPr>
        <w:t xml:space="preserve">第一条  </w:t>
      </w:r>
      <w:r>
        <w:rPr>
          <w:rFonts w:hint="eastAsia" w:ascii="宋体" w:hAnsi="宋体" w:cs="宋体"/>
          <w:color w:val="000000" w:themeColor="text1"/>
          <w:kern w:val="0"/>
          <w:sz w:val="32"/>
          <w:szCs w:val="32"/>
          <w14:textFill>
            <w14:solidFill>
              <w14:schemeClr w14:val="tx1"/>
            </w14:solidFill>
          </w14:textFill>
        </w:rPr>
        <w:t>为贯彻落实《中华人民共和国</w:t>
      </w:r>
      <w:r>
        <w:rPr>
          <w:rFonts w:ascii="宋体" w:hAnsi="宋体" w:cs="宋体"/>
          <w:color w:val="000000" w:themeColor="text1"/>
          <w:kern w:val="0"/>
          <w:sz w:val="32"/>
          <w:szCs w:val="32"/>
          <w14:textFill>
            <w14:solidFill>
              <w14:schemeClr w14:val="tx1"/>
            </w14:solidFill>
          </w14:textFill>
        </w:rPr>
        <w:t>建筑法</w:t>
      </w:r>
      <w:r>
        <w:rPr>
          <w:rFonts w:hint="eastAsia" w:ascii="宋体" w:hAnsi="宋体" w:cs="宋体"/>
          <w:color w:val="000000" w:themeColor="text1"/>
          <w:kern w:val="0"/>
          <w:sz w:val="32"/>
          <w:szCs w:val="32"/>
          <w14:textFill>
            <w14:solidFill>
              <w14:schemeClr w14:val="tx1"/>
            </w14:solidFill>
          </w14:textFill>
        </w:rPr>
        <w:t>》《建设工程质量管理条例》</w:t>
      </w:r>
      <w:r>
        <w:rPr>
          <w:rFonts w:hint="eastAsia" w:ascii="宋体" w:hAnsi="宋体" w:eastAsia="宋体" w:cs="宋体"/>
          <w:color w:val="000000" w:themeColor="text1"/>
          <w:kern w:val="0"/>
          <w:sz w:val="32"/>
          <w:szCs w:val="32"/>
          <w:lang w:val="en-US" w:eastAsia="zh-CN"/>
          <w14:textFill>
            <w14:solidFill>
              <w14:schemeClr w14:val="tx1"/>
            </w14:solidFill>
          </w14:textFill>
        </w:rPr>
        <w:t>等现行国家有关工程质量的法律、法规、规范、标准等相关文件</w:t>
      </w:r>
      <w:r>
        <w:rPr>
          <w:rFonts w:hint="eastAsia" w:ascii="宋体" w:hAnsi="宋体" w:cs="宋体"/>
          <w:color w:val="000000" w:themeColor="text1"/>
          <w:kern w:val="0"/>
          <w:sz w:val="32"/>
          <w:szCs w:val="32"/>
          <w:lang w:val="en-US" w:eastAsia="zh-CN"/>
          <w14:textFill>
            <w14:solidFill>
              <w14:schemeClr w14:val="tx1"/>
            </w14:solidFill>
          </w14:textFill>
        </w:rPr>
        <w:t>要求</w:t>
      </w:r>
      <w:r>
        <w:rPr>
          <w:rFonts w:hint="eastAsia" w:ascii="宋体" w:hAnsi="宋体" w:cs="宋体"/>
          <w:color w:val="000000" w:themeColor="text1"/>
          <w:kern w:val="0"/>
          <w:sz w:val="32"/>
          <w:szCs w:val="32"/>
          <w14:textFill>
            <w14:solidFill>
              <w14:schemeClr w14:val="tx1"/>
            </w14:solidFill>
          </w14:textFill>
        </w:rPr>
        <w:t>，坚持“百年大计，质量第一”的方针，引导和激励企业加强质量管理，提升我省建设工程质量水平，特制定本办法。</w:t>
      </w:r>
    </w:p>
    <w:p>
      <w:pPr>
        <w:spacing w:line="560" w:lineRule="exact"/>
        <w:ind w:firstLine="643" w:firstLineChars="200"/>
        <w:rPr>
          <w:rFonts w:ascii="宋体" w:hAnsi="宋体" w:cs="宋体"/>
          <w:kern w:val="0"/>
          <w:sz w:val="32"/>
          <w:szCs w:val="32"/>
        </w:rPr>
      </w:pPr>
      <w:r>
        <w:rPr>
          <w:rFonts w:hint="eastAsia" w:ascii="宋体" w:hAnsi="宋体" w:cs="宋体"/>
          <w:b/>
          <w:bCs/>
          <w:kern w:val="0"/>
          <w:sz w:val="32"/>
          <w:szCs w:val="32"/>
        </w:rPr>
        <w:t xml:space="preserve">第二条  </w:t>
      </w:r>
      <w:r>
        <w:rPr>
          <w:rFonts w:hint="eastAsia" w:ascii="宋体" w:hAnsi="宋体" w:cs="宋体"/>
          <w:kern w:val="0"/>
          <w:sz w:val="32"/>
          <w:szCs w:val="32"/>
        </w:rPr>
        <w:t>本办法适用于在本省行政区域内组织评选海南省建设施工优质结构工程（以下简称“优质结构工程”）的活动。我省建设施工企业在外省承包的工程，</w:t>
      </w:r>
      <w:r>
        <w:rPr>
          <w:rFonts w:hint="eastAsia" w:ascii="宋体" w:hAnsi="宋体" w:cs="宋体"/>
          <w:kern w:val="0"/>
          <w:sz w:val="32"/>
          <w:szCs w:val="32"/>
          <w:lang w:eastAsia="zh-CN"/>
        </w:rPr>
        <w:t>依</w:t>
      </w:r>
      <w:r>
        <w:rPr>
          <w:rFonts w:hint="eastAsia" w:ascii="宋体" w:hAnsi="宋体" w:cs="宋体"/>
          <w:kern w:val="0"/>
          <w:sz w:val="32"/>
          <w:szCs w:val="32"/>
        </w:rPr>
        <w:t>照本办法进行评选。</w:t>
      </w:r>
    </w:p>
    <w:p>
      <w:pPr>
        <w:spacing w:line="560" w:lineRule="exact"/>
        <w:ind w:firstLine="643" w:firstLineChars="200"/>
        <w:rPr>
          <w:rFonts w:ascii="宋体" w:hAnsi="宋体" w:cs="宋体"/>
          <w:kern w:val="0"/>
          <w:sz w:val="32"/>
          <w:szCs w:val="32"/>
        </w:rPr>
      </w:pPr>
      <w:r>
        <w:rPr>
          <w:rFonts w:hint="eastAsia" w:ascii="宋体" w:hAnsi="宋体" w:cs="宋体"/>
          <w:b/>
          <w:bCs/>
          <w:kern w:val="0"/>
          <w:sz w:val="32"/>
          <w:szCs w:val="32"/>
        </w:rPr>
        <w:t>第三条  “</w:t>
      </w:r>
      <w:r>
        <w:rPr>
          <w:rFonts w:hint="eastAsia" w:ascii="宋体" w:hAnsi="宋体" w:cs="宋体"/>
          <w:kern w:val="0"/>
          <w:sz w:val="32"/>
          <w:szCs w:val="32"/>
        </w:rPr>
        <w:t>优质结构工程”是本省建设工程结构施工质量最高荣誉奖。海南省建设工程质量安全监督管理局（以下简称省质安局）负责评审工作，委托海南省建设工程质量安全检测协会（以下简称协会）具体实施。</w:t>
      </w:r>
    </w:p>
    <w:p>
      <w:pPr>
        <w:spacing w:line="560" w:lineRule="exact"/>
        <w:ind w:firstLine="643" w:firstLineChars="200"/>
        <w:rPr>
          <w:rFonts w:ascii="宋体" w:hAnsi="宋体" w:cs="宋体"/>
          <w:kern w:val="0"/>
          <w:sz w:val="32"/>
          <w:szCs w:val="32"/>
        </w:rPr>
      </w:pPr>
      <w:r>
        <w:rPr>
          <w:rFonts w:hint="eastAsia" w:ascii="宋体" w:hAnsi="宋体" w:cs="宋体"/>
          <w:b/>
          <w:bCs/>
          <w:kern w:val="0"/>
          <w:sz w:val="32"/>
          <w:szCs w:val="32"/>
        </w:rPr>
        <w:t xml:space="preserve">第四条 </w:t>
      </w:r>
      <w:r>
        <w:rPr>
          <w:rFonts w:hint="eastAsia" w:ascii="宋体" w:hAnsi="宋体" w:cs="宋体"/>
          <w:kern w:val="0"/>
          <w:sz w:val="32"/>
          <w:szCs w:val="32"/>
        </w:rPr>
        <w:t xml:space="preserve"> 申报参评“优质结构工程”，按照企业自愿的原则，由</w:t>
      </w:r>
      <w:r>
        <w:rPr>
          <w:rFonts w:hint="eastAsia" w:ascii="宋体" w:hAnsi="宋体" w:cs="宋体"/>
          <w:kern w:val="0"/>
          <w:sz w:val="32"/>
          <w:szCs w:val="32"/>
          <w:lang w:eastAsia="zh-CN"/>
        </w:rPr>
        <w:t>项目</w:t>
      </w:r>
      <w:r>
        <w:rPr>
          <w:rFonts w:hint="eastAsia" w:ascii="宋体" w:hAnsi="宋体" w:cs="宋体"/>
          <w:kern w:val="0"/>
          <w:sz w:val="32"/>
          <w:szCs w:val="32"/>
        </w:rPr>
        <w:t>施工总承包单位</w:t>
      </w:r>
      <w:r>
        <w:rPr>
          <w:rFonts w:hint="eastAsia" w:ascii="宋体" w:hAnsi="宋体" w:cs="宋体"/>
          <w:kern w:val="0"/>
          <w:sz w:val="32"/>
          <w:szCs w:val="32"/>
          <w:lang w:eastAsia="zh-CN"/>
        </w:rPr>
        <w:t>和监理单位</w:t>
      </w:r>
      <w:r>
        <w:rPr>
          <w:rFonts w:hint="eastAsia" w:ascii="宋体" w:hAnsi="宋体" w:cs="宋体"/>
          <w:kern w:val="0"/>
          <w:sz w:val="32"/>
          <w:szCs w:val="32"/>
        </w:rPr>
        <w:t>按规定程序申报。</w:t>
      </w:r>
    </w:p>
    <w:p>
      <w:pPr>
        <w:spacing w:line="560" w:lineRule="exact"/>
        <w:ind w:firstLine="643" w:firstLineChars="200"/>
        <w:rPr>
          <w:rFonts w:ascii="宋体" w:hAnsi="宋体" w:cs="宋体"/>
          <w:kern w:val="0"/>
          <w:sz w:val="32"/>
          <w:szCs w:val="32"/>
        </w:rPr>
      </w:pPr>
      <w:r>
        <w:rPr>
          <w:rFonts w:hint="eastAsia" w:ascii="宋体" w:hAnsi="宋体" w:cs="宋体"/>
          <w:b/>
          <w:bCs/>
          <w:kern w:val="0"/>
          <w:sz w:val="32"/>
          <w:szCs w:val="32"/>
        </w:rPr>
        <w:t>第五条</w:t>
      </w:r>
      <w:r>
        <w:rPr>
          <w:rFonts w:hint="eastAsia" w:ascii="宋体" w:hAnsi="宋体" w:cs="宋体"/>
          <w:kern w:val="0"/>
          <w:sz w:val="32"/>
          <w:szCs w:val="32"/>
        </w:rPr>
        <w:t xml:space="preserve">  评审“优质结构工程”要坚持实事求是、高标准、严要求和公正、公平、公开的原则，项目质量应符合《海南省建设工程施工优质结构评定标准》相关要求，能代表本省建设工程施工质量管理和工程实体质量的先进水平。</w:t>
      </w:r>
    </w:p>
    <w:p>
      <w:pPr>
        <w:spacing w:line="560" w:lineRule="exact"/>
        <w:ind w:firstLine="643" w:firstLineChars="200"/>
        <w:rPr>
          <w:rFonts w:ascii="宋体" w:hAnsi="宋体" w:cs="宋体"/>
          <w:kern w:val="0"/>
          <w:sz w:val="32"/>
          <w:szCs w:val="32"/>
        </w:rPr>
      </w:pPr>
      <w:r>
        <w:rPr>
          <w:rFonts w:hint="eastAsia" w:ascii="宋体" w:hAnsi="宋体" w:cs="宋体"/>
          <w:b/>
          <w:bCs/>
          <w:kern w:val="0"/>
          <w:sz w:val="32"/>
          <w:szCs w:val="32"/>
        </w:rPr>
        <w:t>第六条 “</w:t>
      </w:r>
      <w:r>
        <w:rPr>
          <w:rFonts w:hint="eastAsia" w:ascii="宋体" w:hAnsi="宋体" w:cs="宋体"/>
          <w:kern w:val="0"/>
          <w:sz w:val="32"/>
          <w:szCs w:val="32"/>
        </w:rPr>
        <w:t>优质结构工程”每年表彰2次，不设名额限制。</w:t>
      </w:r>
    </w:p>
    <w:p>
      <w:pPr>
        <w:spacing w:line="560" w:lineRule="exact"/>
        <w:ind w:firstLine="640" w:firstLineChars="200"/>
        <w:rPr>
          <w:rFonts w:ascii="宋体" w:hAnsi="宋体" w:cs="宋体"/>
          <w:kern w:val="0"/>
          <w:sz w:val="32"/>
          <w:szCs w:val="32"/>
        </w:rPr>
      </w:pPr>
    </w:p>
    <w:p>
      <w:pPr>
        <w:spacing w:line="560" w:lineRule="exact"/>
        <w:jc w:val="center"/>
        <w:rPr>
          <w:rFonts w:ascii="宋体" w:cs="宋体"/>
          <w:b/>
          <w:bCs/>
          <w:kern w:val="0"/>
          <w:sz w:val="32"/>
          <w:szCs w:val="32"/>
        </w:rPr>
      </w:pPr>
      <w:r>
        <w:rPr>
          <w:rFonts w:hint="eastAsia" w:ascii="宋体" w:cs="宋体"/>
          <w:b/>
          <w:bCs/>
          <w:kern w:val="0"/>
          <w:sz w:val="32"/>
          <w:szCs w:val="32"/>
        </w:rPr>
        <w:t>第二章  申报条件及评审范围</w:t>
      </w:r>
    </w:p>
    <w:p>
      <w:pPr>
        <w:spacing w:line="560" w:lineRule="exact"/>
        <w:jc w:val="center"/>
        <w:rPr>
          <w:rFonts w:ascii="宋体" w:cs="宋体"/>
          <w:b/>
          <w:bCs/>
          <w:kern w:val="0"/>
          <w:sz w:val="32"/>
          <w:szCs w:val="32"/>
        </w:rPr>
      </w:pPr>
    </w:p>
    <w:p>
      <w:pPr>
        <w:spacing w:line="560" w:lineRule="exact"/>
        <w:ind w:firstLine="643" w:firstLineChars="200"/>
        <w:rPr>
          <w:rFonts w:ascii="宋体" w:hAnsi="宋体" w:cs="宋体"/>
          <w:kern w:val="0"/>
          <w:sz w:val="32"/>
          <w:szCs w:val="32"/>
        </w:rPr>
      </w:pPr>
      <w:r>
        <w:rPr>
          <w:rFonts w:hint="eastAsia" w:ascii="宋体" w:hAnsi="宋体" w:cs="宋体"/>
          <w:b/>
          <w:bCs/>
          <w:kern w:val="0"/>
          <w:sz w:val="32"/>
          <w:szCs w:val="32"/>
        </w:rPr>
        <w:t xml:space="preserve">第七条  </w:t>
      </w:r>
      <w:r>
        <w:rPr>
          <w:rFonts w:hint="eastAsia" w:ascii="宋体" w:hAnsi="宋体" w:cs="宋体"/>
          <w:kern w:val="0"/>
          <w:sz w:val="32"/>
          <w:szCs w:val="32"/>
        </w:rPr>
        <w:t>参评“优质结构工程”的项目，必须是在本省行政区域内符合国家、省有关建设管理程序及合法审批手续的新建工程，</w:t>
      </w:r>
      <w:r>
        <w:rPr>
          <w:rFonts w:hint="eastAsia" w:ascii="宋体" w:hAnsi="宋体" w:cs="宋体"/>
          <w:kern w:val="0"/>
          <w:sz w:val="32"/>
          <w:szCs w:val="32"/>
          <w:lang w:eastAsia="zh-CN"/>
        </w:rPr>
        <w:t>每个</w:t>
      </w:r>
      <w:r>
        <w:rPr>
          <w:rFonts w:hint="eastAsia" w:ascii="宋体" w:hAnsi="宋体" w:cs="宋体"/>
          <w:kern w:val="0"/>
          <w:sz w:val="32"/>
          <w:szCs w:val="32"/>
        </w:rPr>
        <w:t>施工许可</w:t>
      </w:r>
      <w:r>
        <w:rPr>
          <w:rFonts w:hint="eastAsia" w:ascii="宋体" w:hAnsi="宋体" w:cs="宋体"/>
          <w:kern w:val="0"/>
          <w:sz w:val="32"/>
          <w:szCs w:val="32"/>
          <w:lang w:eastAsia="zh-CN"/>
        </w:rPr>
        <w:t>只可申报一次</w:t>
      </w:r>
      <w:r>
        <w:rPr>
          <w:rFonts w:hint="eastAsia" w:ascii="宋体" w:hAnsi="宋体" w:cs="宋体"/>
          <w:kern w:val="0"/>
          <w:sz w:val="32"/>
          <w:szCs w:val="32"/>
        </w:rPr>
        <w:t>，参评工程的建设规模必须符合下列条件：</w:t>
      </w:r>
    </w:p>
    <w:p>
      <w:pPr>
        <w:spacing w:line="560" w:lineRule="exact"/>
        <w:ind w:firstLine="640" w:firstLineChars="200"/>
        <w:rPr>
          <w:rFonts w:ascii="宋体" w:hAnsi="宋体" w:cs="宋体"/>
          <w:kern w:val="0"/>
          <w:sz w:val="32"/>
          <w:szCs w:val="32"/>
        </w:rPr>
      </w:pPr>
      <w:r>
        <w:rPr>
          <w:rFonts w:hint="eastAsia" w:ascii="宋体" w:hAnsi="宋体" w:cs="宋体"/>
          <w:kern w:val="0"/>
          <w:sz w:val="32"/>
          <w:szCs w:val="32"/>
        </w:rPr>
        <w:t>（一）建筑工程</w:t>
      </w:r>
    </w:p>
    <w:p>
      <w:pPr>
        <w:spacing w:line="560" w:lineRule="exact"/>
        <w:ind w:firstLine="640" w:firstLineChars="200"/>
        <w:rPr>
          <w:rFonts w:ascii="宋体" w:hAnsi="宋体" w:cs="宋体"/>
          <w:kern w:val="0"/>
          <w:sz w:val="32"/>
          <w:szCs w:val="32"/>
        </w:rPr>
      </w:pPr>
      <w:r>
        <w:rPr>
          <w:rFonts w:hint="eastAsia" w:ascii="宋体" w:hAnsi="宋体" w:cs="宋体"/>
          <w:kern w:val="0"/>
          <w:sz w:val="32"/>
          <w:szCs w:val="32"/>
        </w:rPr>
        <w:t>1.建筑面积4000平方米以上的单体住宅工程；</w:t>
      </w:r>
    </w:p>
    <w:p>
      <w:pPr>
        <w:spacing w:line="560" w:lineRule="exact"/>
        <w:ind w:firstLine="640" w:firstLineChars="200"/>
        <w:rPr>
          <w:rFonts w:ascii="宋体" w:hAnsi="宋体" w:cs="宋体"/>
          <w:kern w:val="0"/>
          <w:sz w:val="32"/>
          <w:szCs w:val="32"/>
        </w:rPr>
      </w:pPr>
      <w:r>
        <w:rPr>
          <w:rFonts w:hint="eastAsia" w:ascii="宋体" w:hAnsi="宋体" w:cs="宋体"/>
          <w:kern w:val="0"/>
          <w:sz w:val="32"/>
          <w:szCs w:val="32"/>
        </w:rPr>
        <w:t>2.建筑面积40000平方米以上（含配套工程）的住宅小区工程；</w:t>
      </w:r>
    </w:p>
    <w:p>
      <w:pPr>
        <w:spacing w:line="560" w:lineRule="exact"/>
        <w:ind w:firstLine="640" w:firstLineChars="200"/>
        <w:rPr>
          <w:rFonts w:ascii="宋体" w:hAnsi="宋体" w:cs="宋体"/>
          <w:kern w:val="0"/>
          <w:sz w:val="32"/>
          <w:szCs w:val="32"/>
        </w:rPr>
      </w:pPr>
      <w:r>
        <w:rPr>
          <w:rFonts w:hint="eastAsia" w:ascii="宋体" w:hAnsi="宋体" w:cs="宋体"/>
          <w:kern w:val="0"/>
          <w:sz w:val="32"/>
          <w:szCs w:val="32"/>
        </w:rPr>
        <w:t>3.建筑面积在6000平方米以上的公共建筑工程；</w:t>
      </w:r>
    </w:p>
    <w:p>
      <w:pPr>
        <w:spacing w:line="560" w:lineRule="exact"/>
        <w:ind w:firstLine="640" w:firstLineChars="200"/>
        <w:rPr>
          <w:rFonts w:ascii="宋体" w:hAnsi="宋体" w:cs="宋体"/>
          <w:kern w:val="0"/>
          <w:sz w:val="32"/>
          <w:szCs w:val="32"/>
        </w:rPr>
      </w:pPr>
      <w:r>
        <w:rPr>
          <w:rFonts w:hint="eastAsia" w:ascii="宋体" w:hAnsi="宋体" w:cs="宋体"/>
          <w:kern w:val="0"/>
          <w:sz w:val="32"/>
          <w:szCs w:val="32"/>
        </w:rPr>
        <w:t>4.建筑面积在5000平方米以上或工程总造价1000万元以上的工业建筑、构筑物等。</w:t>
      </w:r>
    </w:p>
    <w:p>
      <w:pPr>
        <w:spacing w:line="560" w:lineRule="exact"/>
        <w:ind w:firstLine="640" w:firstLineChars="200"/>
        <w:rPr>
          <w:rFonts w:ascii="宋体" w:hAnsi="宋体" w:cs="宋体"/>
          <w:kern w:val="0"/>
          <w:sz w:val="32"/>
          <w:szCs w:val="32"/>
        </w:rPr>
      </w:pPr>
      <w:r>
        <w:rPr>
          <w:rFonts w:hint="eastAsia" w:ascii="宋体" w:hAnsi="宋体" w:cs="宋体"/>
          <w:kern w:val="0"/>
          <w:sz w:val="32"/>
          <w:szCs w:val="32"/>
        </w:rPr>
        <w:t>（二）市政工程</w:t>
      </w:r>
    </w:p>
    <w:p>
      <w:pPr>
        <w:spacing w:line="560" w:lineRule="exact"/>
        <w:ind w:firstLine="640" w:firstLineChars="200"/>
        <w:rPr>
          <w:rFonts w:hint="eastAsia" w:ascii="宋体" w:hAnsi="宋体" w:eastAsia="宋体" w:cs="宋体"/>
          <w:color w:val="000000" w:themeColor="text1"/>
          <w:kern w:val="0"/>
          <w:sz w:val="32"/>
          <w:szCs w:val="32"/>
          <w:lang w:val="en-US" w:eastAsia="zh-CN"/>
          <w14:textFill>
            <w14:solidFill>
              <w14:schemeClr w14:val="tx1"/>
            </w14:solidFill>
          </w14:textFill>
        </w:rPr>
      </w:pPr>
      <w:r>
        <w:rPr>
          <w:rFonts w:hint="eastAsia" w:ascii="宋体" w:hAnsi="宋体" w:eastAsia="宋体" w:cs="宋体"/>
          <w:color w:val="000000" w:themeColor="text1"/>
          <w:kern w:val="0"/>
          <w:sz w:val="32"/>
          <w:szCs w:val="32"/>
          <w:lang w:val="en-US" w:eastAsia="zh-CN"/>
          <w14:textFill>
            <w14:solidFill>
              <w14:schemeClr w14:val="tx1"/>
            </w14:solidFill>
          </w14:textFill>
        </w:rPr>
        <w:t>总造价在5000万元以上的市政道路、桥梁、</w:t>
      </w:r>
      <w:r>
        <w:rPr>
          <w:rFonts w:hint="eastAsia" w:ascii="宋体" w:hAnsi="宋体" w:eastAsia="宋体" w:cs="宋体"/>
          <w:color w:val="000000" w:themeColor="text1"/>
          <w:sz w:val="32"/>
          <w:szCs w:val="32"/>
          <w:lang w:val="en-US" w:eastAsia="zh-CN"/>
          <w14:textFill>
            <w14:solidFill>
              <w14:schemeClr w14:val="tx1"/>
            </w14:solidFill>
          </w14:textFill>
        </w:rPr>
        <w:t>隧道、城市轨道交通、</w:t>
      </w:r>
      <w:r>
        <w:rPr>
          <w:rFonts w:hint="eastAsia" w:ascii="宋体" w:hAnsi="宋体" w:eastAsia="宋体" w:cs="宋体"/>
          <w:color w:val="000000" w:themeColor="text1"/>
          <w:kern w:val="0"/>
          <w:sz w:val="32"/>
          <w:szCs w:val="32"/>
          <w:lang w:val="en-US" w:eastAsia="zh-CN"/>
          <w14:textFill>
            <w14:solidFill>
              <w14:schemeClr w14:val="tx1"/>
            </w14:solidFill>
          </w14:textFill>
        </w:rPr>
        <w:t>管廊、管线、水厂</w:t>
      </w:r>
      <w:r>
        <w:rPr>
          <w:rFonts w:hint="eastAsia" w:ascii="宋体" w:hAnsi="宋体" w:eastAsia="宋体" w:cs="宋体"/>
          <w:color w:val="000000" w:themeColor="text1"/>
          <w:sz w:val="32"/>
          <w:szCs w:val="32"/>
          <w:lang w:val="en-US" w:eastAsia="zh-CN"/>
          <w14:textFill>
            <w14:solidFill>
              <w14:schemeClr w14:val="tx1"/>
            </w14:solidFill>
          </w14:textFill>
        </w:rPr>
        <w:t>、污水处理厂、垃圾处理厂（场）</w:t>
      </w:r>
      <w:r>
        <w:rPr>
          <w:rFonts w:hint="eastAsia" w:ascii="宋体" w:hAnsi="宋体" w:eastAsia="宋体" w:cs="宋体"/>
          <w:color w:val="000000" w:themeColor="text1"/>
          <w:kern w:val="0"/>
          <w:sz w:val="32"/>
          <w:szCs w:val="32"/>
          <w:lang w:val="en-US" w:eastAsia="zh-CN"/>
          <w14:textFill>
            <w14:solidFill>
              <w14:schemeClr w14:val="tx1"/>
            </w14:solidFill>
          </w14:textFill>
        </w:rPr>
        <w:t>等市政设施工程</w:t>
      </w:r>
      <w:r>
        <w:rPr>
          <w:rFonts w:hint="eastAsia" w:ascii="宋体" w:hAnsi="宋体" w:cs="宋体"/>
          <w:color w:val="000000" w:themeColor="text1"/>
          <w:kern w:val="0"/>
          <w:sz w:val="32"/>
          <w:szCs w:val="32"/>
          <w:lang w:val="en-US" w:eastAsia="zh-CN"/>
          <w14:textFill>
            <w14:solidFill>
              <w14:schemeClr w14:val="tx1"/>
            </w14:solidFill>
          </w14:textFill>
        </w:rPr>
        <w:t>。</w:t>
      </w:r>
    </w:p>
    <w:p>
      <w:pPr>
        <w:spacing w:line="560" w:lineRule="exact"/>
        <w:ind w:firstLine="643" w:firstLineChars="200"/>
        <w:rPr>
          <w:rFonts w:ascii="宋体" w:hAnsi="宋体" w:cs="宋体"/>
          <w:color w:val="000000" w:themeColor="text1"/>
          <w:kern w:val="0"/>
          <w:sz w:val="32"/>
          <w:szCs w:val="32"/>
          <w14:textFill>
            <w14:solidFill>
              <w14:schemeClr w14:val="tx1"/>
            </w14:solidFill>
          </w14:textFill>
        </w:rPr>
      </w:pPr>
      <w:r>
        <w:rPr>
          <w:rFonts w:hint="eastAsia" w:ascii="宋体" w:hAnsi="宋体" w:cs="宋体"/>
          <w:b/>
          <w:bCs/>
          <w:color w:val="000000" w:themeColor="text1"/>
          <w:kern w:val="0"/>
          <w:sz w:val="32"/>
          <w:szCs w:val="32"/>
          <w14:textFill>
            <w14:solidFill>
              <w14:schemeClr w14:val="tx1"/>
            </w14:solidFill>
          </w14:textFill>
        </w:rPr>
        <w:t>第</w:t>
      </w:r>
      <w:r>
        <w:rPr>
          <w:rFonts w:hint="eastAsia" w:ascii="宋体" w:hAnsi="宋体" w:cs="宋体"/>
          <w:b/>
          <w:bCs/>
          <w:color w:val="000000" w:themeColor="text1"/>
          <w:kern w:val="0"/>
          <w:sz w:val="32"/>
          <w:szCs w:val="32"/>
          <w:lang w:eastAsia="zh-CN"/>
          <w14:textFill>
            <w14:solidFill>
              <w14:schemeClr w14:val="tx1"/>
            </w14:solidFill>
          </w14:textFill>
        </w:rPr>
        <w:t>八</w:t>
      </w:r>
      <w:r>
        <w:rPr>
          <w:rFonts w:hint="eastAsia" w:ascii="宋体" w:hAnsi="宋体" w:cs="宋体"/>
          <w:b/>
          <w:bCs/>
          <w:color w:val="000000" w:themeColor="text1"/>
          <w:kern w:val="0"/>
          <w:sz w:val="32"/>
          <w:szCs w:val="32"/>
          <w14:textFill>
            <w14:solidFill>
              <w14:schemeClr w14:val="tx1"/>
            </w14:solidFill>
          </w14:textFill>
        </w:rPr>
        <w:t xml:space="preserve">条  </w:t>
      </w:r>
      <w:r>
        <w:rPr>
          <w:rFonts w:hint="eastAsia" w:ascii="宋体" w:hAnsi="宋体" w:cs="宋体"/>
          <w:color w:val="000000" w:themeColor="text1"/>
          <w:kern w:val="0"/>
          <w:sz w:val="32"/>
          <w:szCs w:val="32"/>
          <w14:textFill>
            <w14:solidFill>
              <w14:schemeClr w14:val="tx1"/>
            </w14:solidFill>
          </w14:textFill>
        </w:rPr>
        <w:t>下列工程（企业）不列入评选范围：</w:t>
      </w:r>
    </w:p>
    <w:p>
      <w:pPr>
        <w:spacing w:line="560" w:lineRule="exact"/>
        <w:ind w:firstLine="640" w:firstLineChars="200"/>
        <w:rPr>
          <w:rFonts w:ascii="宋体" w:hAnsi="宋体" w:cs="宋体"/>
          <w:color w:val="000000" w:themeColor="text1"/>
          <w:kern w:val="0"/>
          <w:sz w:val="32"/>
          <w:szCs w:val="32"/>
          <w14:textFill>
            <w14:solidFill>
              <w14:schemeClr w14:val="tx1"/>
            </w14:solidFill>
          </w14:textFill>
        </w:rPr>
      </w:pPr>
      <w:r>
        <w:rPr>
          <w:rFonts w:hint="eastAsia" w:ascii="宋体" w:hAnsi="宋体" w:cs="宋体"/>
          <w:color w:val="000000" w:themeColor="text1"/>
          <w:kern w:val="0"/>
          <w:sz w:val="32"/>
          <w:szCs w:val="32"/>
          <w14:textFill>
            <w14:solidFill>
              <w14:schemeClr w14:val="tx1"/>
            </w14:solidFill>
          </w14:textFill>
        </w:rPr>
        <w:t>（一）原有建筑物扩建、改建的工程；</w:t>
      </w:r>
    </w:p>
    <w:p>
      <w:pPr>
        <w:spacing w:line="560" w:lineRule="exact"/>
        <w:ind w:firstLine="640" w:firstLineChars="200"/>
        <w:rPr>
          <w:rFonts w:ascii="宋体" w:hAnsi="宋体" w:cs="宋体"/>
          <w:kern w:val="0"/>
          <w:sz w:val="32"/>
          <w:szCs w:val="32"/>
        </w:rPr>
      </w:pPr>
      <w:r>
        <w:rPr>
          <w:rFonts w:hint="eastAsia" w:ascii="宋体" w:hAnsi="宋体" w:cs="宋体"/>
          <w:kern w:val="0"/>
          <w:sz w:val="32"/>
          <w:szCs w:val="32"/>
        </w:rPr>
        <w:t>（二）使用国家、省明令淘汰的建筑材料、构配件、建筑设备、耗能高的产品及挥发性有机化合物含量、释放量超过国家规定的产品的工程；</w:t>
      </w:r>
    </w:p>
    <w:p>
      <w:pPr>
        <w:spacing w:line="560" w:lineRule="exact"/>
        <w:ind w:firstLine="640" w:firstLineChars="200"/>
        <w:rPr>
          <w:rFonts w:ascii="宋体" w:hAnsi="宋体" w:cs="宋体"/>
          <w:kern w:val="0"/>
          <w:sz w:val="32"/>
          <w:szCs w:val="32"/>
        </w:rPr>
      </w:pPr>
      <w:r>
        <w:rPr>
          <w:rFonts w:hint="eastAsia" w:ascii="宋体" w:hAnsi="宋体" w:cs="宋体"/>
          <w:kern w:val="0"/>
          <w:sz w:val="32"/>
          <w:szCs w:val="32"/>
        </w:rPr>
        <w:t>（三）在申报或评审过程中因施工质量问题有投诉、举报，经调查属实且情况严重的工程；</w:t>
      </w:r>
    </w:p>
    <w:p>
      <w:pPr>
        <w:spacing w:line="560" w:lineRule="exact"/>
        <w:ind w:firstLine="640" w:firstLineChars="200"/>
        <w:rPr>
          <w:rFonts w:hint="eastAsia" w:ascii="宋体" w:hAnsi="宋体" w:cs="宋体"/>
          <w:kern w:val="0"/>
          <w:sz w:val="32"/>
          <w:szCs w:val="32"/>
        </w:rPr>
      </w:pPr>
      <w:r>
        <w:rPr>
          <w:rFonts w:hint="eastAsia" w:ascii="宋体" w:hAnsi="宋体" w:cs="宋体"/>
          <w:kern w:val="0"/>
          <w:sz w:val="32"/>
          <w:szCs w:val="32"/>
        </w:rPr>
        <w:t>（四）施工过程发生过工程质量事故</w:t>
      </w:r>
      <w:r>
        <w:rPr>
          <w:rFonts w:hint="eastAsia" w:ascii="宋体" w:hAnsi="宋体" w:cs="宋体"/>
          <w:kern w:val="0"/>
          <w:sz w:val="32"/>
          <w:szCs w:val="32"/>
          <w:lang w:eastAsia="zh-CN"/>
        </w:rPr>
        <w:t>或</w:t>
      </w:r>
      <w:r>
        <w:rPr>
          <w:rFonts w:hint="eastAsia" w:ascii="宋体" w:hAnsi="宋体" w:cs="宋体"/>
          <w:kern w:val="0"/>
          <w:sz w:val="32"/>
          <w:szCs w:val="32"/>
        </w:rPr>
        <w:t>因质量问题受</w:t>
      </w:r>
      <w:r>
        <w:rPr>
          <w:rFonts w:hint="eastAsia" w:ascii="宋体" w:hAnsi="宋体" w:cs="宋体"/>
          <w:kern w:val="0"/>
          <w:sz w:val="32"/>
          <w:szCs w:val="32"/>
          <w:lang w:eastAsia="zh-CN"/>
        </w:rPr>
        <w:t>到</w:t>
      </w:r>
      <w:r>
        <w:rPr>
          <w:rFonts w:hint="eastAsia" w:ascii="宋体" w:hAnsi="宋体" w:cs="宋体"/>
          <w:kern w:val="0"/>
          <w:sz w:val="32"/>
          <w:szCs w:val="32"/>
        </w:rPr>
        <w:t>行政处罚的工程；</w:t>
      </w:r>
    </w:p>
    <w:p>
      <w:pPr>
        <w:spacing w:line="560" w:lineRule="exact"/>
        <w:ind w:firstLine="640" w:firstLineChars="200"/>
        <w:rPr>
          <w:rFonts w:hint="default" w:ascii="宋体" w:hAnsi="宋体" w:eastAsia="宋体" w:cs="宋体"/>
          <w:kern w:val="0"/>
          <w:sz w:val="32"/>
          <w:szCs w:val="32"/>
          <w:lang w:val="en-US" w:eastAsia="zh-CN"/>
        </w:rPr>
      </w:pPr>
      <w:r>
        <w:rPr>
          <w:rFonts w:hint="eastAsia" w:ascii="宋体" w:hAnsi="宋体" w:cs="宋体"/>
          <w:kern w:val="0"/>
          <w:sz w:val="32"/>
          <w:szCs w:val="32"/>
          <w:lang w:eastAsia="zh-CN"/>
        </w:rPr>
        <w:t>（</w:t>
      </w:r>
      <w:r>
        <w:rPr>
          <w:rFonts w:hint="eastAsia" w:ascii="宋体" w:hAnsi="宋体" w:cs="宋体"/>
          <w:kern w:val="0"/>
          <w:sz w:val="32"/>
          <w:szCs w:val="32"/>
          <w:lang w:val="en-US" w:eastAsia="zh-CN"/>
        </w:rPr>
        <w:t>五）工程委托的检测机构或供应预拌混凝土的生产企业诚信等级为D级及以下。</w:t>
      </w:r>
    </w:p>
    <w:p>
      <w:pPr>
        <w:spacing w:line="560" w:lineRule="exact"/>
        <w:ind w:firstLine="640" w:firstLineChars="200"/>
        <w:rPr>
          <w:rFonts w:ascii="宋体" w:hAnsi="宋体" w:cs="宋体"/>
          <w:kern w:val="0"/>
          <w:sz w:val="32"/>
          <w:szCs w:val="32"/>
        </w:rPr>
      </w:pPr>
      <w:r>
        <w:rPr>
          <w:rFonts w:hint="eastAsia" w:ascii="宋体" w:hAnsi="宋体" w:cs="宋体"/>
          <w:kern w:val="0"/>
          <w:sz w:val="32"/>
          <w:szCs w:val="32"/>
        </w:rPr>
        <w:t>（</w:t>
      </w:r>
      <w:r>
        <w:rPr>
          <w:rFonts w:hint="eastAsia" w:ascii="宋体" w:hAnsi="宋体" w:cs="宋体"/>
          <w:kern w:val="0"/>
          <w:sz w:val="32"/>
          <w:szCs w:val="32"/>
          <w:lang w:val="en-US" w:eastAsia="zh-CN"/>
        </w:rPr>
        <w:t>六</w:t>
      </w:r>
      <w:r>
        <w:rPr>
          <w:rFonts w:hint="eastAsia" w:ascii="宋体" w:hAnsi="宋体" w:cs="宋体"/>
          <w:kern w:val="0"/>
          <w:sz w:val="32"/>
          <w:szCs w:val="32"/>
        </w:rPr>
        <w:t>）诚信等级为</w:t>
      </w:r>
      <w:r>
        <w:rPr>
          <w:rFonts w:hint="eastAsia" w:ascii="宋体" w:hAnsi="宋体" w:cs="宋体"/>
          <w:kern w:val="0"/>
          <w:sz w:val="32"/>
          <w:szCs w:val="32"/>
          <w:lang w:val="en-US" w:eastAsia="zh-CN"/>
        </w:rPr>
        <w:t>E</w:t>
      </w:r>
      <w:r>
        <w:rPr>
          <w:rFonts w:hint="eastAsia" w:ascii="宋体" w:hAnsi="宋体" w:cs="宋体"/>
          <w:kern w:val="0"/>
          <w:sz w:val="32"/>
          <w:szCs w:val="32"/>
        </w:rPr>
        <w:t>级</w:t>
      </w:r>
      <w:r>
        <w:rPr>
          <w:rFonts w:hint="eastAsia" w:ascii="宋体" w:hAnsi="宋体" w:cs="宋体"/>
          <w:kern w:val="0"/>
          <w:sz w:val="32"/>
          <w:szCs w:val="32"/>
          <w:lang w:eastAsia="zh-CN"/>
        </w:rPr>
        <w:t>或“严重失信主体”</w:t>
      </w:r>
      <w:r>
        <w:rPr>
          <w:rFonts w:hint="eastAsia" w:ascii="宋体" w:hAnsi="宋体" w:cs="宋体"/>
          <w:kern w:val="0"/>
          <w:sz w:val="32"/>
          <w:szCs w:val="32"/>
        </w:rPr>
        <w:t>的企业。</w:t>
      </w:r>
    </w:p>
    <w:p>
      <w:pPr>
        <w:spacing w:line="560" w:lineRule="exact"/>
        <w:jc w:val="center"/>
        <w:rPr>
          <w:rFonts w:ascii="宋体" w:cs="宋体"/>
          <w:b/>
          <w:bCs/>
          <w:kern w:val="0"/>
          <w:sz w:val="32"/>
          <w:szCs w:val="32"/>
        </w:rPr>
      </w:pPr>
    </w:p>
    <w:p>
      <w:pPr>
        <w:spacing w:line="560" w:lineRule="exact"/>
        <w:jc w:val="center"/>
        <w:rPr>
          <w:rFonts w:ascii="宋体" w:hAnsi="宋体" w:cs="宋体"/>
          <w:b/>
          <w:bCs/>
          <w:kern w:val="0"/>
          <w:sz w:val="32"/>
          <w:szCs w:val="32"/>
        </w:rPr>
      </w:pPr>
      <w:r>
        <w:rPr>
          <w:rFonts w:hint="eastAsia" w:ascii="宋体" w:cs="宋体"/>
          <w:b/>
          <w:bCs/>
          <w:kern w:val="0"/>
          <w:sz w:val="32"/>
          <w:szCs w:val="32"/>
        </w:rPr>
        <w:t>第三章  评选机构及申报程序</w:t>
      </w:r>
    </w:p>
    <w:p>
      <w:pPr>
        <w:spacing w:line="560" w:lineRule="exact"/>
        <w:ind w:firstLine="643" w:firstLineChars="200"/>
        <w:rPr>
          <w:rFonts w:ascii="宋体" w:hAnsi="宋体" w:cs="宋体"/>
          <w:b/>
          <w:bCs/>
          <w:kern w:val="0"/>
          <w:sz w:val="32"/>
          <w:szCs w:val="32"/>
        </w:rPr>
      </w:pPr>
    </w:p>
    <w:p>
      <w:pPr>
        <w:spacing w:line="560" w:lineRule="exact"/>
        <w:ind w:firstLine="643" w:firstLineChars="200"/>
        <w:rPr>
          <w:rFonts w:ascii="宋体" w:hAnsi="宋体" w:cs="宋体"/>
          <w:kern w:val="0"/>
          <w:sz w:val="32"/>
          <w:szCs w:val="32"/>
        </w:rPr>
      </w:pPr>
      <w:r>
        <w:rPr>
          <w:rFonts w:hint="eastAsia" w:ascii="宋体" w:hAnsi="宋体" w:cs="宋体"/>
          <w:b/>
          <w:bCs/>
          <w:kern w:val="0"/>
          <w:sz w:val="32"/>
          <w:szCs w:val="32"/>
        </w:rPr>
        <w:t>第</w:t>
      </w:r>
      <w:r>
        <w:rPr>
          <w:rFonts w:hint="eastAsia" w:ascii="宋体" w:hAnsi="宋体" w:cs="宋体"/>
          <w:b/>
          <w:bCs/>
          <w:kern w:val="0"/>
          <w:sz w:val="32"/>
          <w:szCs w:val="32"/>
          <w:lang w:eastAsia="zh-CN"/>
        </w:rPr>
        <w:t>九</w:t>
      </w:r>
      <w:r>
        <w:rPr>
          <w:rFonts w:hint="eastAsia" w:ascii="宋体" w:hAnsi="宋体" w:cs="宋体"/>
          <w:b/>
          <w:bCs/>
          <w:kern w:val="0"/>
          <w:sz w:val="32"/>
          <w:szCs w:val="32"/>
        </w:rPr>
        <w:t xml:space="preserve">条  </w:t>
      </w:r>
      <w:r>
        <w:rPr>
          <w:rFonts w:hint="eastAsia" w:ascii="宋体" w:hAnsi="宋体" w:cs="宋体"/>
          <w:kern w:val="0"/>
          <w:sz w:val="32"/>
          <w:szCs w:val="32"/>
        </w:rPr>
        <w:t>协会设立海南省建设施工优质结构工程评选办公室（以下简称评选办），负责“优质结构工程”的评选工作。</w:t>
      </w:r>
    </w:p>
    <w:p>
      <w:pPr>
        <w:spacing w:line="560" w:lineRule="exact"/>
        <w:ind w:firstLine="643" w:firstLineChars="200"/>
        <w:rPr>
          <w:rFonts w:ascii="宋体" w:hAnsi="宋体" w:cs="宋体"/>
          <w:kern w:val="0"/>
          <w:sz w:val="32"/>
          <w:szCs w:val="32"/>
        </w:rPr>
      </w:pPr>
      <w:r>
        <w:rPr>
          <w:rFonts w:hint="eastAsia" w:ascii="宋体" w:hAnsi="宋体" w:cs="宋体"/>
          <w:b/>
          <w:bCs/>
          <w:kern w:val="0"/>
          <w:sz w:val="32"/>
          <w:szCs w:val="32"/>
        </w:rPr>
        <w:t>第十条  “</w:t>
      </w:r>
      <w:r>
        <w:rPr>
          <w:rFonts w:hint="eastAsia" w:ascii="宋体" w:hAnsi="宋体" w:cs="宋体"/>
          <w:kern w:val="0"/>
          <w:sz w:val="32"/>
          <w:szCs w:val="32"/>
        </w:rPr>
        <w:t>优质结构工程”的申报程序：</w:t>
      </w:r>
    </w:p>
    <w:p>
      <w:pPr>
        <w:spacing w:line="560" w:lineRule="exact"/>
        <w:ind w:firstLine="640" w:firstLineChars="200"/>
        <w:rPr>
          <w:rFonts w:hint="eastAsia" w:ascii="宋体" w:hAnsi="宋体" w:cs="宋体"/>
          <w:kern w:val="0"/>
          <w:sz w:val="32"/>
          <w:szCs w:val="32"/>
        </w:rPr>
      </w:pPr>
      <w:r>
        <w:rPr>
          <w:rFonts w:hint="eastAsia" w:ascii="宋体" w:hAnsi="宋体" w:cs="宋体"/>
          <w:kern w:val="0"/>
          <w:sz w:val="32"/>
          <w:szCs w:val="32"/>
        </w:rPr>
        <w:t>（一）评选办常年受理参评优质结构工程的申报。</w:t>
      </w:r>
    </w:p>
    <w:p>
      <w:pPr>
        <w:spacing w:line="560" w:lineRule="exact"/>
        <w:ind w:firstLine="640" w:firstLineChars="200"/>
        <w:rPr>
          <w:rFonts w:hint="eastAsia" w:ascii="宋体" w:hAnsi="宋体" w:cs="宋体"/>
          <w:kern w:val="0"/>
          <w:sz w:val="32"/>
          <w:szCs w:val="32"/>
        </w:rPr>
      </w:pPr>
      <w:r>
        <w:rPr>
          <w:rFonts w:hint="eastAsia" w:ascii="宋体" w:hAnsi="宋体" w:cs="宋体"/>
          <w:kern w:val="0"/>
          <w:sz w:val="32"/>
          <w:szCs w:val="32"/>
          <w:lang w:eastAsia="zh-CN"/>
        </w:rPr>
        <w:t>（二）贯彻“逢建必优”理念，建设工程质量监督机构对项目做监督交底时，应当对评优工作进行交底，鼓励项目申报“</w:t>
      </w:r>
      <w:r>
        <w:rPr>
          <w:rFonts w:hint="eastAsia" w:ascii="宋体" w:hAnsi="宋体" w:cs="宋体"/>
          <w:kern w:val="0"/>
          <w:sz w:val="32"/>
          <w:szCs w:val="32"/>
        </w:rPr>
        <w:t>优质结构工程</w:t>
      </w:r>
      <w:r>
        <w:rPr>
          <w:rFonts w:hint="eastAsia" w:ascii="宋体" w:hAnsi="宋体" w:cs="宋体"/>
          <w:kern w:val="0"/>
          <w:sz w:val="32"/>
          <w:szCs w:val="32"/>
          <w:lang w:eastAsia="zh-CN"/>
        </w:rPr>
        <w:t>”。</w:t>
      </w:r>
    </w:p>
    <w:p>
      <w:pPr>
        <w:spacing w:line="560" w:lineRule="exact"/>
        <w:ind w:firstLine="640" w:firstLineChars="200"/>
        <w:rPr>
          <w:rFonts w:ascii="宋体" w:hAnsi="宋体" w:cs="宋体"/>
          <w:kern w:val="0"/>
          <w:sz w:val="32"/>
          <w:szCs w:val="32"/>
        </w:rPr>
      </w:pPr>
      <w:r>
        <w:rPr>
          <w:rFonts w:hint="eastAsia" w:ascii="宋体" w:hAnsi="宋体" w:cs="宋体"/>
          <w:kern w:val="0"/>
          <w:sz w:val="32"/>
          <w:szCs w:val="32"/>
        </w:rPr>
        <w:t>（</w:t>
      </w:r>
      <w:r>
        <w:rPr>
          <w:rFonts w:hint="eastAsia" w:ascii="宋体" w:hAnsi="宋体" w:cs="宋体"/>
          <w:kern w:val="0"/>
          <w:sz w:val="32"/>
          <w:szCs w:val="32"/>
          <w:lang w:eastAsia="zh-CN"/>
        </w:rPr>
        <w:t>三</w:t>
      </w:r>
      <w:r>
        <w:rPr>
          <w:rFonts w:hint="eastAsia" w:ascii="宋体" w:hAnsi="宋体" w:cs="宋体"/>
          <w:kern w:val="0"/>
          <w:sz w:val="32"/>
          <w:szCs w:val="32"/>
        </w:rPr>
        <w:t>）施工总承包企业和监理企业共同</w:t>
      </w:r>
      <w:r>
        <w:rPr>
          <w:rFonts w:hint="eastAsia" w:ascii="宋体" w:hAnsi="宋体" w:cs="宋体"/>
          <w:kern w:val="0"/>
          <w:sz w:val="32"/>
          <w:szCs w:val="32"/>
          <w:lang w:eastAsia="zh-CN"/>
        </w:rPr>
        <w:t>编制工程创优方案，</w:t>
      </w:r>
      <w:r>
        <w:rPr>
          <w:rFonts w:hint="eastAsia" w:ascii="宋体" w:hAnsi="宋体" w:cs="宋体"/>
          <w:kern w:val="0"/>
          <w:sz w:val="32"/>
          <w:szCs w:val="32"/>
        </w:rPr>
        <w:t>在地基或桩基工程质量验收前，填写《海南省建设施工优质结构工程申报表》</w:t>
      </w:r>
      <w:r>
        <w:rPr>
          <w:rFonts w:hint="eastAsia" w:ascii="宋体" w:hAnsi="宋体" w:cs="宋体"/>
          <w:kern w:val="0"/>
          <w:sz w:val="32"/>
          <w:szCs w:val="32"/>
          <w:lang w:eastAsia="zh-CN"/>
        </w:rPr>
        <w:t>（附件</w:t>
      </w:r>
      <w:r>
        <w:rPr>
          <w:rFonts w:hint="eastAsia" w:ascii="宋体" w:hAnsi="宋体" w:cs="宋体"/>
          <w:kern w:val="0"/>
          <w:sz w:val="32"/>
          <w:szCs w:val="32"/>
          <w:lang w:val="en-US" w:eastAsia="zh-CN"/>
        </w:rPr>
        <w:t>1</w:t>
      </w:r>
      <w:r>
        <w:rPr>
          <w:rFonts w:hint="eastAsia" w:ascii="宋体" w:hAnsi="宋体" w:cs="宋体"/>
          <w:kern w:val="0"/>
          <w:sz w:val="32"/>
          <w:szCs w:val="32"/>
          <w:lang w:eastAsia="zh-CN"/>
        </w:rPr>
        <w:t>）</w:t>
      </w:r>
      <w:r>
        <w:rPr>
          <w:rFonts w:hint="eastAsia" w:ascii="宋体" w:hAnsi="宋体" w:cs="宋体"/>
          <w:kern w:val="0"/>
          <w:sz w:val="32"/>
          <w:szCs w:val="32"/>
        </w:rPr>
        <w:t>，登陆海南省政务服务网窗口进行申报。</w:t>
      </w:r>
    </w:p>
    <w:p>
      <w:pPr>
        <w:spacing w:line="560" w:lineRule="exact"/>
        <w:ind w:firstLine="640" w:firstLineChars="200"/>
        <w:rPr>
          <w:rFonts w:hint="eastAsia" w:ascii="宋体" w:hAnsi="宋体" w:cs="宋体"/>
          <w:kern w:val="0"/>
          <w:sz w:val="32"/>
          <w:szCs w:val="32"/>
        </w:rPr>
      </w:pPr>
      <w:r>
        <w:rPr>
          <w:rFonts w:hint="eastAsia" w:ascii="宋体" w:hAnsi="宋体" w:cs="宋体"/>
          <w:kern w:val="0"/>
          <w:sz w:val="32"/>
          <w:szCs w:val="32"/>
        </w:rPr>
        <w:t>（</w:t>
      </w:r>
      <w:r>
        <w:rPr>
          <w:rFonts w:hint="eastAsia" w:ascii="宋体" w:hAnsi="宋体" w:cs="宋体"/>
          <w:kern w:val="0"/>
          <w:sz w:val="32"/>
          <w:szCs w:val="32"/>
          <w:lang w:eastAsia="zh-CN"/>
        </w:rPr>
        <w:t>四</w:t>
      </w:r>
      <w:r>
        <w:rPr>
          <w:rFonts w:hint="eastAsia" w:ascii="宋体" w:hAnsi="宋体" w:cs="宋体"/>
          <w:kern w:val="0"/>
          <w:sz w:val="32"/>
          <w:szCs w:val="32"/>
        </w:rPr>
        <w:t>）评选办在收到网上申报材料后5个工作日内作出申报受理意见后向申报单位反馈。</w:t>
      </w:r>
    </w:p>
    <w:p>
      <w:pPr>
        <w:spacing w:line="560" w:lineRule="exact"/>
        <w:ind w:firstLine="640" w:firstLineChars="200"/>
        <w:rPr>
          <w:rFonts w:hint="eastAsia" w:ascii="宋体" w:hAnsi="宋体" w:cs="宋体"/>
          <w:kern w:val="0"/>
          <w:sz w:val="32"/>
          <w:szCs w:val="32"/>
        </w:rPr>
      </w:pPr>
      <w:r>
        <w:rPr>
          <w:rFonts w:hint="eastAsia" w:ascii="宋体" w:hAnsi="宋体" w:cs="宋体"/>
          <w:kern w:val="0"/>
          <w:sz w:val="32"/>
          <w:szCs w:val="32"/>
          <w:lang w:eastAsia="zh-CN"/>
        </w:rPr>
        <w:t>（五）</w:t>
      </w:r>
      <w:r>
        <w:rPr>
          <w:rFonts w:hint="eastAsia" w:ascii="宋体" w:hAnsi="宋体" w:cs="宋体"/>
          <w:kern w:val="0"/>
          <w:sz w:val="32"/>
          <w:szCs w:val="32"/>
        </w:rPr>
        <w:t>评选办</w:t>
      </w:r>
      <w:r>
        <w:rPr>
          <w:rFonts w:hint="eastAsia" w:ascii="宋体" w:hAnsi="宋体" w:cs="宋体"/>
          <w:kern w:val="0"/>
          <w:sz w:val="32"/>
          <w:szCs w:val="32"/>
          <w:lang w:eastAsia="zh-CN"/>
        </w:rPr>
        <w:t>定期将受理项目清单报送省质安局，省质安局推送信息至属地监督机构，以评优标准加强对项目的质量监管。</w:t>
      </w:r>
    </w:p>
    <w:p>
      <w:pPr>
        <w:spacing w:line="560" w:lineRule="exact"/>
        <w:jc w:val="center"/>
        <w:rPr>
          <w:rFonts w:ascii="宋体" w:cs="宋体"/>
          <w:b/>
          <w:bCs/>
          <w:kern w:val="0"/>
          <w:sz w:val="32"/>
          <w:szCs w:val="32"/>
        </w:rPr>
      </w:pPr>
    </w:p>
    <w:p>
      <w:pPr>
        <w:spacing w:line="560" w:lineRule="exact"/>
        <w:jc w:val="center"/>
        <w:rPr>
          <w:rFonts w:ascii="宋体" w:hAnsi="宋体" w:cs="宋体"/>
          <w:b/>
          <w:bCs/>
          <w:kern w:val="0"/>
          <w:sz w:val="32"/>
          <w:szCs w:val="32"/>
        </w:rPr>
      </w:pPr>
      <w:r>
        <w:rPr>
          <w:rFonts w:hint="eastAsia" w:ascii="宋体" w:cs="宋体"/>
          <w:b/>
          <w:bCs/>
          <w:kern w:val="0"/>
          <w:sz w:val="32"/>
          <w:szCs w:val="32"/>
        </w:rPr>
        <w:t>第四章  评选内容及程序</w:t>
      </w:r>
    </w:p>
    <w:p>
      <w:pPr>
        <w:spacing w:line="560" w:lineRule="exact"/>
        <w:ind w:firstLine="643" w:firstLineChars="200"/>
        <w:rPr>
          <w:rFonts w:ascii="宋体" w:hAnsi="宋体" w:cs="宋体"/>
          <w:b/>
          <w:bCs/>
          <w:kern w:val="0"/>
          <w:sz w:val="32"/>
          <w:szCs w:val="32"/>
        </w:rPr>
      </w:pPr>
    </w:p>
    <w:p>
      <w:pPr>
        <w:spacing w:line="560" w:lineRule="exact"/>
        <w:ind w:firstLine="643" w:firstLineChars="200"/>
        <w:rPr>
          <w:rFonts w:ascii="宋体" w:hAnsi="宋体" w:cs="宋体"/>
          <w:kern w:val="0"/>
          <w:sz w:val="32"/>
          <w:szCs w:val="32"/>
        </w:rPr>
      </w:pPr>
      <w:r>
        <w:rPr>
          <w:rFonts w:hint="eastAsia" w:ascii="宋体" w:hAnsi="宋体" w:cs="宋体"/>
          <w:b/>
          <w:bCs/>
          <w:kern w:val="0"/>
          <w:sz w:val="32"/>
          <w:szCs w:val="32"/>
        </w:rPr>
        <w:t>第十</w:t>
      </w:r>
      <w:r>
        <w:rPr>
          <w:rFonts w:hint="eastAsia" w:ascii="宋体" w:hAnsi="宋体" w:cs="宋体"/>
          <w:b/>
          <w:bCs/>
          <w:kern w:val="0"/>
          <w:sz w:val="32"/>
          <w:szCs w:val="32"/>
          <w:lang w:eastAsia="zh-CN"/>
        </w:rPr>
        <w:t>一</w:t>
      </w:r>
      <w:r>
        <w:rPr>
          <w:rFonts w:hint="eastAsia" w:ascii="宋体" w:hAnsi="宋体" w:cs="宋体"/>
          <w:b/>
          <w:bCs/>
          <w:kern w:val="0"/>
          <w:sz w:val="32"/>
          <w:szCs w:val="32"/>
        </w:rPr>
        <w:t>条 “</w:t>
      </w:r>
      <w:r>
        <w:rPr>
          <w:rFonts w:hint="eastAsia" w:ascii="宋体" w:hAnsi="宋体" w:cs="宋体"/>
          <w:kern w:val="0"/>
          <w:sz w:val="32"/>
          <w:szCs w:val="32"/>
        </w:rPr>
        <w:t>优质结构工程”的</w:t>
      </w:r>
      <w:r>
        <w:rPr>
          <w:rFonts w:hint="eastAsia" w:ascii="宋体" w:hAnsi="宋体" w:cs="宋体"/>
          <w:kern w:val="0"/>
          <w:sz w:val="32"/>
          <w:szCs w:val="32"/>
          <w:lang w:eastAsia="zh-CN"/>
        </w:rPr>
        <w:t>评选</w:t>
      </w:r>
      <w:r>
        <w:rPr>
          <w:rFonts w:hint="eastAsia" w:ascii="宋体" w:hAnsi="宋体" w:cs="宋体"/>
          <w:kern w:val="0"/>
          <w:sz w:val="32"/>
          <w:szCs w:val="32"/>
        </w:rPr>
        <w:t>应以施工单位和监理（建设）单位质量验收合格为前提。</w:t>
      </w:r>
      <w:r>
        <w:rPr>
          <w:rFonts w:hint="eastAsia" w:ascii="宋体" w:hAnsi="宋体" w:cs="宋体"/>
          <w:b/>
          <w:bCs/>
          <w:kern w:val="0"/>
          <w:sz w:val="32"/>
          <w:szCs w:val="32"/>
        </w:rPr>
        <w:t>“</w:t>
      </w:r>
      <w:r>
        <w:rPr>
          <w:rFonts w:hint="eastAsia" w:ascii="宋体" w:hAnsi="宋体" w:cs="宋体"/>
          <w:kern w:val="0"/>
          <w:sz w:val="32"/>
          <w:szCs w:val="32"/>
        </w:rPr>
        <w:t>优质结构工程”的评选内容，包括工程施工过程的管理工作质量、建材产品质量、施工操作质量和工程实体质量。评选内容应满足国家标准《建筑工程施工质量评价标准》和《海南省建设施工优质结构工程评定标准》的规定，注重施工过程中的工程实体结构质量检查。</w:t>
      </w:r>
    </w:p>
    <w:p>
      <w:pPr>
        <w:spacing w:line="560" w:lineRule="exact"/>
        <w:ind w:firstLine="643" w:firstLineChars="200"/>
        <w:rPr>
          <w:rFonts w:ascii="宋体" w:hAnsi="宋体" w:cs="宋体"/>
          <w:kern w:val="0"/>
          <w:sz w:val="32"/>
          <w:szCs w:val="32"/>
        </w:rPr>
      </w:pPr>
      <w:r>
        <w:rPr>
          <w:rFonts w:hint="eastAsia" w:ascii="宋体" w:hAnsi="宋体" w:cs="宋体"/>
          <w:b/>
          <w:bCs/>
          <w:kern w:val="0"/>
          <w:sz w:val="32"/>
          <w:szCs w:val="32"/>
        </w:rPr>
        <w:t>第十</w:t>
      </w:r>
      <w:r>
        <w:rPr>
          <w:rFonts w:hint="eastAsia" w:ascii="宋体" w:hAnsi="宋体" w:cs="宋体"/>
          <w:b/>
          <w:bCs/>
          <w:kern w:val="0"/>
          <w:sz w:val="32"/>
          <w:szCs w:val="32"/>
          <w:lang w:eastAsia="zh-CN"/>
        </w:rPr>
        <w:t>二</w:t>
      </w:r>
      <w:r>
        <w:rPr>
          <w:rFonts w:hint="eastAsia" w:ascii="宋体" w:hAnsi="宋体" w:cs="宋体"/>
          <w:b/>
          <w:bCs/>
          <w:kern w:val="0"/>
          <w:sz w:val="32"/>
          <w:szCs w:val="32"/>
        </w:rPr>
        <w:t>条</w:t>
      </w:r>
      <w:r>
        <w:rPr>
          <w:rFonts w:hint="eastAsia" w:ascii="宋体" w:hAnsi="宋体" w:cs="宋体"/>
          <w:kern w:val="0"/>
          <w:sz w:val="32"/>
          <w:szCs w:val="32"/>
        </w:rPr>
        <w:t xml:space="preserve"> </w:t>
      </w:r>
      <w:r>
        <w:rPr>
          <w:rFonts w:hint="eastAsia" w:ascii="宋体" w:hAnsi="宋体" w:cs="宋体"/>
          <w:b/>
          <w:bCs/>
          <w:kern w:val="0"/>
          <w:sz w:val="32"/>
          <w:szCs w:val="32"/>
        </w:rPr>
        <w:t>“</w:t>
      </w:r>
      <w:r>
        <w:rPr>
          <w:rFonts w:hint="eastAsia" w:ascii="宋体" w:hAnsi="宋体" w:cs="宋体"/>
          <w:kern w:val="0"/>
          <w:sz w:val="32"/>
          <w:szCs w:val="32"/>
        </w:rPr>
        <w:t xml:space="preserve">优质结构工程”评选分为初评和评定两个阶段。  </w:t>
      </w:r>
    </w:p>
    <w:p>
      <w:pPr>
        <w:pStyle w:val="3"/>
        <w:spacing w:line="560" w:lineRule="exact"/>
        <w:ind w:firstLine="643"/>
        <w:rPr>
          <w:b/>
          <w:bCs/>
          <w:color w:val="000000" w:themeColor="text1"/>
          <w:kern w:val="0"/>
          <w:sz w:val="32"/>
          <w:szCs w:val="32"/>
          <w14:textFill>
            <w14:solidFill>
              <w14:schemeClr w14:val="tx1"/>
            </w14:solidFill>
          </w14:textFill>
        </w:rPr>
      </w:pPr>
      <w:r>
        <w:rPr>
          <w:rFonts w:hint="eastAsia"/>
          <w:b/>
          <w:bCs/>
          <w:color w:val="000000" w:themeColor="text1"/>
          <w:kern w:val="0"/>
          <w:sz w:val="32"/>
          <w:szCs w:val="32"/>
          <w14:textFill>
            <w14:solidFill>
              <w14:schemeClr w14:val="tx1"/>
            </w14:solidFill>
          </w14:textFill>
        </w:rPr>
        <w:t>（一）初评</w:t>
      </w:r>
    </w:p>
    <w:p>
      <w:pPr>
        <w:pStyle w:val="3"/>
        <w:spacing w:line="560" w:lineRule="exact"/>
        <w:ind w:firstLine="640"/>
        <w:rPr>
          <w:kern w:val="0"/>
          <w:sz w:val="32"/>
          <w:szCs w:val="32"/>
        </w:rPr>
      </w:pPr>
      <w:r>
        <w:rPr>
          <w:rFonts w:hint="eastAsia"/>
          <w:color w:val="000000" w:themeColor="text1"/>
          <w:kern w:val="0"/>
          <w:sz w:val="32"/>
          <w:szCs w:val="32"/>
          <w:lang w:val="en-US" w:eastAsia="zh-CN"/>
          <w14:textFill>
            <w14:solidFill>
              <w14:schemeClr w14:val="tx1"/>
            </w14:solidFill>
          </w14:textFill>
        </w:rPr>
        <w:t>1.</w:t>
      </w:r>
      <w:r>
        <w:rPr>
          <w:rFonts w:hint="eastAsia" w:ascii="宋体" w:hAnsi="宋体" w:cs="宋体"/>
          <w:kern w:val="0"/>
          <w:sz w:val="32"/>
          <w:szCs w:val="32"/>
        </w:rPr>
        <w:t>施工总承包企业和监理企业</w:t>
      </w:r>
      <w:r>
        <w:rPr>
          <w:rFonts w:hint="eastAsia" w:cs="宋体"/>
          <w:kern w:val="0"/>
          <w:sz w:val="32"/>
          <w:szCs w:val="32"/>
          <w:lang w:eastAsia="zh-CN"/>
        </w:rPr>
        <w:t>根据项目施工进度，分两次</w:t>
      </w:r>
      <w:r>
        <w:rPr>
          <w:rFonts w:hint="eastAsia"/>
          <w:color w:val="000000" w:themeColor="text1"/>
          <w:kern w:val="0"/>
          <w:sz w:val="32"/>
          <w:szCs w:val="32"/>
          <w14:textFill>
            <w14:solidFill>
              <w14:schemeClr w14:val="tx1"/>
            </w14:solidFill>
          </w14:textFill>
        </w:rPr>
        <w:t>（规模大、结构类型和技术特别复杂的工程可增加一至二次）</w:t>
      </w:r>
      <w:r>
        <w:rPr>
          <w:rFonts w:hint="eastAsia"/>
          <w:color w:val="000000" w:themeColor="text1"/>
          <w:kern w:val="0"/>
          <w:sz w:val="32"/>
          <w:szCs w:val="32"/>
          <w:lang w:eastAsia="zh-CN"/>
          <w14:textFill>
            <w14:solidFill>
              <w14:schemeClr w14:val="tx1"/>
            </w14:solidFill>
          </w14:textFill>
        </w:rPr>
        <w:t>填写《海南省建设施工优质结构工程初评申请表》（附件</w:t>
      </w:r>
      <w:r>
        <w:rPr>
          <w:rFonts w:hint="eastAsia"/>
          <w:color w:val="000000" w:themeColor="text1"/>
          <w:kern w:val="0"/>
          <w:sz w:val="32"/>
          <w:szCs w:val="32"/>
          <w:lang w:val="en-US" w:eastAsia="zh-CN"/>
          <w14:textFill>
            <w14:solidFill>
              <w14:schemeClr w14:val="tx1"/>
            </w14:solidFill>
          </w14:textFill>
        </w:rPr>
        <w:t>2</w:t>
      </w:r>
      <w:r>
        <w:rPr>
          <w:rFonts w:hint="eastAsia"/>
          <w:color w:val="000000" w:themeColor="text1"/>
          <w:kern w:val="0"/>
          <w:sz w:val="32"/>
          <w:szCs w:val="32"/>
          <w:lang w:eastAsia="zh-CN"/>
          <w14:textFill>
            <w14:solidFill>
              <w14:schemeClr w14:val="tx1"/>
            </w14:solidFill>
          </w14:textFill>
        </w:rPr>
        <w:t>）</w:t>
      </w:r>
      <w:r>
        <w:rPr>
          <w:rFonts w:hint="eastAsia" w:cs="宋体"/>
          <w:kern w:val="0"/>
          <w:sz w:val="32"/>
          <w:szCs w:val="32"/>
          <w:lang w:eastAsia="zh-CN"/>
        </w:rPr>
        <w:t>向评选办申请进行初评。</w:t>
      </w:r>
      <w:r>
        <w:rPr>
          <w:rFonts w:hint="eastAsia"/>
          <w:color w:val="000000" w:themeColor="text1"/>
          <w:kern w:val="0"/>
          <w:sz w:val="32"/>
          <w:szCs w:val="32"/>
          <w14:textFill>
            <w14:solidFill>
              <w14:schemeClr w14:val="tx1"/>
            </w14:solidFill>
          </w14:textFill>
        </w:rPr>
        <w:t>第一次：无地下室的工程检查地基与基础工程</w:t>
      </w:r>
      <w:r>
        <w:rPr>
          <w:rFonts w:hint="eastAsia"/>
          <w:color w:val="000000" w:themeColor="text1"/>
          <w:kern w:val="0"/>
          <w:sz w:val="32"/>
          <w:szCs w:val="32"/>
          <w:lang w:eastAsia="zh-CN"/>
          <w14:textFill>
            <w14:solidFill>
              <w14:schemeClr w14:val="tx1"/>
            </w14:solidFill>
          </w14:textFill>
        </w:rPr>
        <w:t>；</w:t>
      </w:r>
      <w:r>
        <w:rPr>
          <w:rFonts w:hint="eastAsia"/>
          <w:color w:val="000000" w:themeColor="text1"/>
          <w:kern w:val="0"/>
          <w:sz w:val="32"/>
          <w:szCs w:val="32"/>
          <w14:textFill>
            <w14:solidFill>
              <w14:schemeClr w14:val="tx1"/>
            </w14:solidFill>
          </w14:textFill>
        </w:rPr>
        <w:t>有地下室的工程检查地基基础及地下室。市政道路检查路基</w:t>
      </w:r>
      <w:r>
        <w:rPr>
          <w:rFonts w:hint="eastAsia"/>
          <w:color w:val="000000" w:themeColor="text1"/>
          <w:kern w:val="0"/>
          <w:sz w:val="32"/>
          <w:szCs w:val="32"/>
          <w:lang w:eastAsia="zh-CN"/>
          <w14:textFill>
            <w14:solidFill>
              <w14:schemeClr w14:val="tx1"/>
            </w14:solidFill>
          </w14:textFill>
        </w:rPr>
        <w:t>基层</w:t>
      </w:r>
      <w:r>
        <w:rPr>
          <w:rFonts w:hint="eastAsia"/>
          <w:color w:val="000000" w:themeColor="text1"/>
          <w:kern w:val="0"/>
          <w:sz w:val="32"/>
          <w:szCs w:val="32"/>
          <w14:textFill>
            <w14:solidFill>
              <w14:schemeClr w14:val="tx1"/>
            </w14:solidFill>
          </w14:textFill>
        </w:rPr>
        <w:t>、桥梁工程检查下部结构、管廊检查底板及以下结构质量。第二次：无地下室的工程检查主体结构工程</w:t>
      </w:r>
      <w:r>
        <w:rPr>
          <w:rFonts w:hint="eastAsia"/>
          <w:color w:val="000000" w:themeColor="text1"/>
          <w:kern w:val="0"/>
          <w:sz w:val="32"/>
          <w:szCs w:val="32"/>
          <w:lang w:eastAsia="zh-CN"/>
          <w14:textFill>
            <w14:solidFill>
              <w14:schemeClr w14:val="tx1"/>
            </w14:solidFill>
          </w14:textFill>
        </w:rPr>
        <w:t>；</w:t>
      </w:r>
      <w:r>
        <w:rPr>
          <w:rFonts w:hint="eastAsia"/>
          <w:color w:val="000000" w:themeColor="text1"/>
          <w:kern w:val="0"/>
          <w:sz w:val="32"/>
          <w:szCs w:val="32"/>
          <w14:textFill>
            <w14:solidFill>
              <w14:schemeClr w14:val="tx1"/>
            </w14:solidFill>
          </w14:textFill>
        </w:rPr>
        <w:t>有地下室的工程检查地上主体结构工程</w:t>
      </w:r>
      <w:r>
        <w:rPr>
          <w:rFonts w:hint="eastAsia"/>
          <w:color w:val="000000" w:themeColor="text1"/>
          <w:kern w:val="0"/>
          <w:sz w:val="32"/>
          <w:szCs w:val="32"/>
          <w:lang w:eastAsia="zh-CN"/>
          <w14:textFill>
            <w14:solidFill>
              <w14:schemeClr w14:val="tx1"/>
            </w14:solidFill>
          </w14:textFill>
        </w:rPr>
        <w:t>，并对地下室进行复查（重点针对裂、渗、漏问题）</w:t>
      </w:r>
      <w:r>
        <w:rPr>
          <w:rFonts w:hint="eastAsia"/>
          <w:color w:val="000000" w:themeColor="text1"/>
          <w:kern w:val="0"/>
          <w:sz w:val="32"/>
          <w:szCs w:val="32"/>
          <w14:textFill>
            <w14:solidFill>
              <w14:schemeClr w14:val="tx1"/>
            </w14:solidFill>
          </w14:textFill>
        </w:rPr>
        <w:t>。市政道路检查</w:t>
      </w:r>
      <w:r>
        <w:rPr>
          <w:rFonts w:hint="eastAsia"/>
          <w:color w:val="000000" w:themeColor="text1"/>
          <w:kern w:val="0"/>
          <w:sz w:val="32"/>
          <w:szCs w:val="32"/>
          <w:lang w:eastAsia="zh-CN"/>
          <w14:textFill>
            <w14:solidFill>
              <w14:schemeClr w14:val="tx1"/>
            </w14:solidFill>
          </w14:textFill>
        </w:rPr>
        <w:t>面层质量</w:t>
      </w:r>
      <w:r>
        <w:rPr>
          <w:rFonts w:hint="eastAsia"/>
          <w:color w:val="000000" w:themeColor="text1"/>
          <w:kern w:val="0"/>
          <w:sz w:val="32"/>
          <w:szCs w:val="32"/>
          <w14:textFill>
            <w14:solidFill>
              <w14:schemeClr w14:val="tx1"/>
            </w14:solidFill>
          </w14:textFill>
        </w:rPr>
        <w:t>、桥梁工程检查上部结构质量、管廊检查底板以上</w:t>
      </w:r>
      <w:r>
        <w:rPr>
          <w:rFonts w:hint="eastAsia"/>
          <w:kern w:val="0"/>
          <w:sz w:val="32"/>
          <w:szCs w:val="32"/>
        </w:rPr>
        <w:t>结构质量。</w:t>
      </w:r>
    </w:p>
    <w:p>
      <w:pPr>
        <w:pStyle w:val="3"/>
        <w:spacing w:line="560" w:lineRule="exact"/>
        <w:ind w:firstLine="640"/>
        <w:rPr>
          <w:color w:val="000000" w:themeColor="text1"/>
          <w:kern w:val="0"/>
          <w:sz w:val="32"/>
          <w:szCs w:val="32"/>
          <w14:textFill>
            <w14:solidFill>
              <w14:schemeClr w14:val="tx1"/>
            </w14:solidFill>
          </w14:textFill>
        </w:rPr>
      </w:pPr>
      <w:r>
        <w:rPr>
          <w:rFonts w:hint="eastAsia"/>
          <w:color w:val="000000" w:themeColor="text1"/>
          <w:kern w:val="0"/>
          <w:sz w:val="32"/>
          <w:szCs w:val="32"/>
          <w:lang w:eastAsia="zh-CN"/>
          <w14:textFill>
            <w14:solidFill>
              <w14:schemeClr w14:val="tx1"/>
            </w14:solidFill>
          </w14:textFill>
        </w:rPr>
        <w:t>2</w:t>
      </w:r>
      <w:r>
        <w:rPr>
          <w:rFonts w:hint="eastAsia"/>
          <w:color w:val="000000" w:themeColor="text1"/>
          <w:kern w:val="0"/>
          <w:sz w:val="32"/>
          <w:szCs w:val="32"/>
          <w14:textFill>
            <w14:solidFill>
              <w14:schemeClr w14:val="tx1"/>
            </w14:solidFill>
          </w14:textFill>
        </w:rPr>
        <w:t>.评选办</w:t>
      </w:r>
      <w:r>
        <w:rPr>
          <w:rFonts w:hint="eastAsia"/>
          <w:color w:val="000000" w:themeColor="text1"/>
          <w:kern w:val="0"/>
          <w:sz w:val="32"/>
          <w:szCs w:val="32"/>
          <w:lang w:eastAsia="zh-CN"/>
          <w14:textFill>
            <w14:solidFill>
              <w14:schemeClr w14:val="tx1"/>
            </w14:solidFill>
          </w14:textFill>
        </w:rPr>
        <w:t>受理申请后，每次</w:t>
      </w:r>
      <w:r>
        <w:rPr>
          <w:rFonts w:hint="eastAsia"/>
          <w:color w:val="000000" w:themeColor="text1"/>
          <w:kern w:val="0"/>
          <w:sz w:val="32"/>
          <w:szCs w:val="32"/>
          <w14:textFill>
            <w14:solidFill>
              <w14:schemeClr w14:val="tx1"/>
            </w14:solidFill>
          </w14:textFill>
        </w:rPr>
        <w:t>从省建设工程专家库中根据专业随机抽取3或5名专家，</w:t>
      </w:r>
      <w:r>
        <w:rPr>
          <w:rFonts w:hint="eastAsia"/>
          <w:color w:val="000000" w:themeColor="text1"/>
          <w:kern w:val="0"/>
          <w:sz w:val="32"/>
          <w:szCs w:val="32"/>
          <w:lang w:eastAsia="zh-CN"/>
          <w14:textFill>
            <w14:solidFill>
              <w14:schemeClr w14:val="tx1"/>
            </w14:solidFill>
          </w14:textFill>
        </w:rPr>
        <w:t>两次专家不可重复，</w:t>
      </w:r>
      <w:r>
        <w:rPr>
          <w:rFonts w:hint="eastAsia"/>
          <w:color w:val="000000" w:themeColor="text1"/>
          <w:kern w:val="0"/>
          <w:sz w:val="32"/>
          <w:szCs w:val="32"/>
          <w14:textFill>
            <w14:solidFill>
              <w14:schemeClr w14:val="tx1"/>
            </w14:solidFill>
          </w14:textFill>
        </w:rPr>
        <w:t>成立该项目的“优质结构工程”初评小组。</w:t>
      </w:r>
    </w:p>
    <w:p>
      <w:pPr>
        <w:pStyle w:val="3"/>
        <w:ind w:firstLine="640"/>
        <w:rPr>
          <w:rFonts w:ascii="宋体" w:hAnsi="宋体" w:cs="宋体"/>
          <w:kern w:val="0"/>
          <w:sz w:val="32"/>
          <w:szCs w:val="32"/>
        </w:rPr>
      </w:pPr>
      <w:r>
        <w:rPr>
          <w:rFonts w:hint="eastAsia" w:ascii="宋体" w:hAnsi="宋体" w:cs="宋体"/>
          <w:kern w:val="0"/>
          <w:sz w:val="32"/>
          <w:szCs w:val="32"/>
        </w:rPr>
        <w:t>3.初评小组对申报工程按以下工作步骤进行初评检查和评定：</w:t>
      </w:r>
    </w:p>
    <w:p>
      <w:pPr>
        <w:spacing w:line="560" w:lineRule="exact"/>
        <w:ind w:firstLine="640" w:firstLineChars="200"/>
        <w:rPr>
          <w:rFonts w:ascii="宋体" w:hAnsi="宋体" w:cs="宋体"/>
          <w:kern w:val="0"/>
          <w:sz w:val="32"/>
          <w:szCs w:val="32"/>
        </w:rPr>
      </w:pPr>
      <w:r>
        <w:rPr>
          <w:rFonts w:hint="eastAsia" w:ascii="宋体" w:hAnsi="宋体" w:cs="宋体"/>
          <w:kern w:val="0"/>
          <w:sz w:val="32"/>
          <w:szCs w:val="32"/>
        </w:rPr>
        <w:t>①初评小组现场听取创优工作情况汇报：参评项目参建单位（含建设、监理）相关人员应到会，施工单位提交装订成册的评选汇报材料，结合相关影像资料向初评小组汇报工程特点和施工质量情况；</w:t>
      </w:r>
    </w:p>
    <w:p>
      <w:pPr>
        <w:spacing w:line="560" w:lineRule="exact"/>
        <w:ind w:firstLine="640" w:firstLineChars="200"/>
        <w:rPr>
          <w:rFonts w:ascii="宋体" w:hAnsi="宋体" w:cs="宋体"/>
          <w:kern w:val="0"/>
          <w:sz w:val="32"/>
          <w:szCs w:val="32"/>
        </w:rPr>
      </w:pPr>
      <w:r>
        <w:rPr>
          <w:rFonts w:hint="eastAsia" w:ascii="宋体" w:hAnsi="宋体" w:cs="宋体"/>
          <w:kern w:val="0"/>
          <w:sz w:val="32"/>
          <w:szCs w:val="32"/>
        </w:rPr>
        <w:t>②组织现场检查：由初评小组随机指定抽查工程部位，并进行质量检查和评价，在检查过程中应留存工程部位的特写照片和</w:t>
      </w:r>
      <w:r>
        <w:rPr>
          <w:rFonts w:hint="eastAsia" w:ascii="宋体" w:hAnsi="宋体" w:cs="宋体"/>
          <w:kern w:val="0"/>
          <w:sz w:val="32"/>
          <w:szCs w:val="32"/>
          <w:lang w:eastAsia="zh-CN"/>
        </w:rPr>
        <w:t>专家与检查部位的</w:t>
      </w:r>
      <w:r>
        <w:rPr>
          <w:rFonts w:hint="eastAsia" w:ascii="宋体" w:hAnsi="宋体" w:cs="宋体"/>
          <w:kern w:val="0"/>
          <w:sz w:val="32"/>
          <w:szCs w:val="32"/>
        </w:rPr>
        <w:t xml:space="preserve">合影照片；  </w:t>
      </w:r>
    </w:p>
    <w:p>
      <w:pPr>
        <w:spacing w:line="560" w:lineRule="exact"/>
        <w:ind w:firstLine="640" w:firstLineChars="200"/>
        <w:rPr>
          <w:rFonts w:ascii="宋体" w:hAnsi="宋体" w:cs="宋体"/>
          <w:kern w:val="0"/>
          <w:sz w:val="32"/>
          <w:szCs w:val="32"/>
        </w:rPr>
      </w:pPr>
      <w:r>
        <w:rPr>
          <w:rFonts w:hint="eastAsia" w:ascii="宋体" w:hAnsi="宋体" w:cs="宋体"/>
          <w:kern w:val="0"/>
          <w:sz w:val="32"/>
          <w:szCs w:val="32"/>
        </w:rPr>
        <w:t>③检查工程技术资料：由初评小组根据国家和我省有关规定，检查工程技术资料的完整性和真实性；</w:t>
      </w:r>
    </w:p>
    <w:p>
      <w:pPr>
        <w:spacing w:line="560" w:lineRule="exact"/>
        <w:ind w:firstLine="640" w:firstLineChars="200"/>
        <w:rPr>
          <w:rFonts w:ascii="宋体" w:hAnsi="宋体" w:cs="宋体"/>
          <w:kern w:val="0"/>
          <w:sz w:val="32"/>
          <w:szCs w:val="32"/>
        </w:rPr>
      </w:pPr>
      <w:r>
        <w:rPr>
          <w:rFonts w:hint="eastAsia" w:ascii="宋体" w:hAnsi="宋体" w:cs="宋体"/>
          <w:kern w:val="0"/>
          <w:sz w:val="32"/>
          <w:szCs w:val="32"/>
        </w:rPr>
        <w:t>④综合质量评定：初评小组依据现场质量情况和资料情况，</w:t>
      </w:r>
      <w:r>
        <w:rPr>
          <w:rFonts w:hint="eastAsia" w:ascii="宋体" w:hAnsi="宋体" w:cs="宋体"/>
          <w:kern w:val="0"/>
          <w:sz w:val="32"/>
          <w:szCs w:val="32"/>
          <w:lang w:eastAsia="zh-CN"/>
        </w:rPr>
        <w:t>参照</w:t>
      </w:r>
      <w:r>
        <w:rPr>
          <w:rFonts w:hint="eastAsia" w:ascii="宋体" w:hAnsi="宋体" w:eastAsia="宋体" w:cs="宋体"/>
          <w:kern w:val="0"/>
          <w:sz w:val="32"/>
          <w:szCs w:val="32"/>
          <w:shd w:val="clear"/>
        </w:rPr>
        <w:t>海南省建筑市场监管公共服务平台</w:t>
      </w:r>
      <w:r>
        <w:rPr>
          <w:rFonts w:hint="eastAsia" w:ascii="宋体" w:hAnsi="宋体" w:eastAsia="宋体" w:cs="宋体"/>
          <w:kern w:val="0"/>
          <w:sz w:val="32"/>
          <w:szCs w:val="32"/>
          <w:shd w:val="clear"/>
          <w:lang w:eastAsia="zh-CN"/>
        </w:rPr>
        <w:t>中该项目每月</w:t>
      </w:r>
      <w:r>
        <w:rPr>
          <w:rFonts w:hint="eastAsia" w:ascii="宋体" w:hAnsi="宋体" w:cs="宋体"/>
          <w:kern w:val="0"/>
          <w:sz w:val="32"/>
          <w:szCs w:val="32"/>
          <w:lang w:eastAsia="zh-CN"/>
        </w:rPr>
        <w:t>《建设单位对监理单位总体评价报告》和《监理单位对项目的总体评价报告》，</w:t>
      </w:r>
      <w:r>
        <w:rPr>
          <w:rFonts w:hint="eastAsia" w:ascii="宋体" w:hAnsi="宋体" w:cs="宋体"/>
          <w:kern w:val="0"/>
          <w:sz w:val="32"/>
          <w:szCs w:val="32"/>
        </w:rPr>
        <w:t>进行评议评价，并向参评单位进行反馈。</w:t>
      </w:r>
    </w:p>
    <w:p>
      <w:pPr>
        <w:spacing w:line="560" w:lineRule="exact"/>
        <w:ind w:firstLine="640" w:firstLineChars="200"/>
        <w:jc w:val="left"/>
        <w:rPr>
          <w:rFonts w:hint="eastAsia" w:ascii="宋体" w:hAnsi="宋体" w:eastAsia="宋体" w:cs="宋体"/>
          <w:kern w:val="0"/>
          <w:sz w:val="32"/>
          <w:szCs w:val="32"/>
          <w:lang w:eastAsia="zh-CN"/>
        </w:rPr>
      </w:pPr>
      <w:r>
        <w:rPr>
          <w:rFonts w:hint="eastAsia" w:ascii="宋体" w:hAnsi="宋体" w:cs="宋体"/>
          <w:kern w:val="0"/>
          <w:sz w:val="32"/>
          <w:szCs w:val="32"/>
        </w:rPr>
        <w:t>4.初评小组</w:t>
      </w:r>
      <w:r>
        <w:rPr>
          <w:rFonts w:hint="eastAsia" w:ascii="宋体" w:hAnsi="宋体" w:cs="宋体"/>
          <w:kern w:val="0"/>
          <w:sz w:val="32"/>
          <w:szCs w:val="32"/>
          <w:lang w:eastAsia="zh-CN"/>
        </w:rPr>
        <w:t>征求属地监督机构意见，</w:t>
      </w:r>
      <w:bookmarkStart w:id="0" w:name="_GoBack"/>
      <w:bookmarkEnd w:id="0"/>
      <w:r>
        <w:rPr>
          <w:rFonts w:hint="eastAsia"/>
          <w:color w:val="000000" w:themeColor="text1"/>
          <w:kern w:val="0"/>
          <w:sz w:val="32"/>
          <w:szCs w:val="32"/>
          <w:lang w:eastAsia="zh-CN"/>
          <w14:textFill>
            <w14:solidFill>
              <w14:schemeClr w14:val="tx1"/>
            </w14:solidFill>
          </w14:textFill>
        </w:rPr>
        <w:t>在《海南省建设施工优质结构工程初评申请表》中形成初评意见</w:t>
      </w:r>
      <w:r>
        <w:rPr>
          <w:rFonts w:hint="eastAsia" w:ascii="宋体" w:hAnsi="宋体" w:cs="宋体"/>
          <w:kern w:val="0"/>
          <w:sz w:val="32"/>
          <w:szCs w:val="32"/>
        </w:rPr>
        <w:t>，上报评选办</w:t>
      </w:r>
      <w:r>
        <w:rPr>
          <w:rFonts w:hint="eastAsia" w:ascii="宋体" w:hAnsi="宋体" w:cs="宋体"/>
          <w:kern w:val="0"/>
          <w:sz w:val="32"/>
          <w:szCs w:val="32"/>
          <w:lang w:eastAsia="zh-CN"/>
        </w:rPr>
        <w:t>，初评不通过的，不得进入下一阶段评选。</w:t>
      </w:r>
    </w:p>
    <w:p>
      <w:pPr>
        <w:pStyle w:val="3"/>
        <w:spacing w:line="560" w:lineRule="exact"/>
        <w:ind w:firstLine="643"/>
        <w:rPr>
          <w:rFonts w:hint="eastAsia"/>
          <w:b/>
          <w:bCs/>
          <w:kern w:val="0"/>
          <w:sz w:val="32"/>
          <w:szCs w:val="32"/>
        </w:rPr>
      </w:pPr>
      <w:r>
        <w:rPr>
          <w:rFonts w:hint="eastAsia"/>
          <w:b/>
          <w:bCs/>
          <w:kern w:val="0"/>
          <w:sz w:val="32"/>
          <w:szCs w:val="32"/>
        </w:rPr>
        <w:t>（二）评定</w:t>
      </w:r>
    </w:p>
    <w:p>
      <w:pPr>
        <w:ind w:firstLine="640" w:firstLineChars="200"/>
        <w:jc w:val="left"/>
        <w:rPr>
          <w:rFonts w:hint="eastAsia" w:ascii="宋体" w:hAnsi="宋体" w:cs="宋体"/>
          <w:kern w:val="0"/>
          <w:sz w:val="32"/>
          <w:szCs w:val="32"/>
          <w:lang w:val="en-US" w:eastAsia="zh-CN"/>
        </w:rPr>
      </w:pPr>
      <w:r>
        <w:rPr>
          <w:rFonts w:hint="eastAsia" w:ascii="宋体" w:hAnsi="宋体" w:cs="宋体"/>
          <w:kern w:val="0"/>
          <w:sz w:val="32"/>
          <w:szCs w:val="32"/>
          <w:lang w:val="en-US" w:eastAsia="zh-CN"/>
        </w:rPr>
        <w:t>1.项目</w:t>
      </w:r>
      <w:r>
        <w:rPr>
          <w:rFonts w:hint="eastAsia" w:ascii="宋体" w:hAnsi="宋体" w:cs="宋体"/>
          <w:kern w:val="0"/>
          <w:sz w:val="32"/>
          <w:szCs w:val="32"/>
          <w:lang w:eastAsia="zh-CN"/>
        </w:rPr>
        <w:t>通过初评后，自动参加最近一次评定。</w:t>
      </w:r>
    </w:p>
    <w:p>
      <w:pPr>
        <w:ind w:firstLine="640" w:firstLineChars="200"/>
        <w:jc w:val="left"/>
        <w:rPr>
          <w:rFonts w:hint="eastAsia" w:ascii="宋体" w:hAnsi="宋体" w:cs="宋体"/>
          <w:kern w:val="0"/>
          <w:sz w:val="32"/>
          <w:szCs w:val="32"/>
          <w:lang w:eastAsia="zh-CN"/>
        </w:rPr>
      </w:pPr>
      <w:r>
        <w:rPr>
          <w:rFonts w:hint="eastAsia" w:ascii="宋体" w:hAnsi="宋体" w:cs="宋体"/>
          <w:kern w:val="0"/>
          <w:sz w:val="32"/>
          <w:szCs w:val="32"/>
          <w:lang w:val="en-US" w:eastAsia="zh-CN"/>
        </w:rPr>
        <w:t>2</w:t>
      </w:r>
      <w:r>
        <w:rPr>
          <w:rFonts w:hint="eastAsia" w:ascii="宋体" w:hAnsi="宋体" w:cs="宋体"/>
          <w:kern w:val="0"/>
          <w:sz w:val="32"/>
          <w:szCs w:val="32"/>
          <w:lang w:eastAsia="zh-CN"/>
        </w:rPr>
        <w:t>.评选办每年进行2次评定工作，分别于6月、12月进行。每次评定时，从省建设工程专家库中随机抽取11名专家成立当届海南省建设施工优质结构工程评选委员会（简称评委会），报省质安局备案，负责评定工作。</w:t>
      </w:r>
    </w:p>
    <w:p>
      <w:pPr>
        <w:ind w:firstLine="640" w:firstLineChars="200"/>
        <w:jc w:val="left"/>
        <w:rPr>
          <w:rFonts w:ascii="宋体" w:hAnsi="宋体" w:cs="宋体"/>
          <w:kern w:val="0"/>
          <w:sz w:val="32"/>
          <w:szCs w:val="32"/>
        </w:rPr>
      </w:pPr>
      <w:r>
        <w:rPr>
          <w:rFonts w:hint="eastAsia" w:ascii="宋体" w:hAnsi="宋体" w:cs="宋体"/>
          <w:kern w:val="0"/>
          <w:sz w:val="32"/>
          <w:szCs w:val="32"/>
          <w:lang w:val="en-US" w:eastAsia="zh-CN"/>
        </w:rPr>
        <w:t>3</w:t>
      </w:r>
      <w:r>
        <w:rPr>
          <w:rFonts w:hint="eastAsia" w:ascii="宋体" w:hAnsi="宋体" w:cs="宋体"/>
          <w:kern w:val="0"/>
          <w:sz w:val="32"/>
          <w:szCs w:val="32"/>
        </w:rPr>
        <w:t>.评委会</w:t>
      </w:r>
      <w:r>
        <w:rPr>
          <w:rFonts w:hint="eastAsia" w:ascii="宋体" w:hAnsi="宋体" w:cs="宋体"/>
          <w:kern w:val="0"/>
          <w:sz w:val="32"/>
          <w:szCs w:val="32"/>
          <w:lang w:eastAsia="zh-CN"/>
        </w:rPr>
        <w:t>根据同单位回避原则，参照</w:t>
      </w:r>
      <w:r>
        <w:rPr>
          <w:rFonts w:hint="eastAsia" w:ascii="宋体" w:hAnsi="宋体" w:eastAsia="宋体" w:cs="宋体"/>
          <w:kern w:val="0"/>
          <w:sz w:val="32"/>
          <w:szCs w:val="32"/>
          <w:shd w:val="clear"/>
        </w:rPr>
        <w:t>海南省建筑市场监管公</w:t>
      </w:r>
      <w:r>
        <w:rPr>
          <w:rFonts w:hint="eastAsia" w:ascii="宋体" w:hAnsi="宋体" w:cs="宋体"/>
          <w:kern w:val="0"/>
          <w:sz w:val="32"/>
          <w:szCs w:val="32"/>
          <w:lang w:eastAsia="zh-CN"/>
        </w:rPr>
        <w:t>共服务平台中该项目每月《建设单位对监理单位总体评价报告》和《监理单位对项目的总体评价报告》，分组对所有参加评定项目的评选资料进行查阅，填写《海南省建设施工优质结构工程评定表》（附件</w:t>
      </w:r>
      <w:r>
        <w:rPr>
          <w:rFonts w:hint="eastAsia" w:ascii="宋体" w:hAnsi="宋体" w:cs="宋体"/>
          <w:kern w:val="0"/>
          <w:sz w:val="32"/>
          <w:szCs w:val="32"/>
          <w:lang w:val="en-US" w:eastAsia="zh-CN"/>
        </w:rPr>
        <w:t>3</w:t>
      </w:r>
      <w:r>
        <w:rPr>
          <w:rFonts w:hint="eastAsia" w:ascii="宋体" w:hAnsi="宋体" w:cs="宋体"/>
          <w:kern w:val="0"/>
          <w:sz w:val="32"/>
          <w:szCs w:val="32"/>
          <w:lang w:eastAsia="zh-CN"/>
        </w:rPr>
        <w:t>）。对有疑议的或有创新亮点的项目上报终评会议</w:t>
      </w:r>
      <w:r>
        <w:rPr>
          <w:rFonts w:hint="eastAsia" w:ascii="宋体" w:hAnsi="宋体" w:cs="宋体"/>
          <w:kern w:val="0"/>
          <w:sz w:val="32"/>
          <w:szCs w:val="32"/>
        </w:rPr>
        <w:t>。评选资料应包含</w:t>
      </w:r>
      <w:r>
        <w:rPr>
          <w:rFonts w:hint="eastAsia" w:ascii="宋体" w:hAnsi="宋体" w:cs="宋体"/>
          <w:kern w:val="0"/>
          <w:sz w:val="32"/>
          <w:szCs w:val="32"/>
          <w:lang w:eastAsia="zh-CN"/>
        </w:rPr>
        <w:t>评选申报资料（附件</w:t>
      </w:r>
      <w:r>
        <w:rPr>
          <w:rFonts w:hint="eastAsia" w:ascii="宋体" w:hAnsi="宋体" w:cs="宋体"/>
          <w:kern w:val="0"/>
          <w:sz w:val="32"/>
          <w:szCs w:val="32"/>
          <w:lang w:val="en-US" w:eastAsia="zh-CN"/>
        </w:rPr>
        <w:t>1、2</w:t>
      </w:r>
      <w:r>
        <w:rPr>
          <w:rFonts w:hint="eastAsia" w:ascii="宋体" w:hAnsi="宋体" w:cs="宋体"/>
          <w:kern w:val="0"/>
          <w:sz w:val="32"/>
          <w:szCs w:val="32"/>
          <w:lang w:eastAsia="zh-CN"/>
        </w:rPr>
        <w:t>）、</w:t>
      </w:r>
      <w:r>
        <w:rPr>
          <w:rFonts w:hint="eastAsia" w:ascii="宋体" w:hAnsi="宋体" w:cs="宋体"/>
          <w:kern w:val="0"/>
          <w:sz w:val="32"/>
          <w:szCs w:val="32"/>
        </w:rPr>
        <w:t>初评小组检查项目时拍摄的现场实体质量照片等影像资料</w:t>
      </w:r>
      <w:r>
        <w:rPr>
          <w:rFonts w:hint="eastAsia" w:ascii="宋体" w:hAnsi="宋体" w:cs="宋体"/>
          <w:kern w:val="0"/>
          <w:sz w:val="32"/>
          <w:szCs w:val="32"/>
          <w:lang w:eastAsia="zh-CN"/>
        </w:rPr>
        <w:t>、项目创优方案及汇报材料等</w:t>
      </w:r>
      <w:r>
        <w:rPr>
          <w:rFonts w:hint="eastAsia" w:ascii="宋体" w:hAnsi="宋体" w:cs="宋体"/>
          <w:kern w:val="0"/>
          <w:sz w:val="32"/>
          <w:szCs w:val="32"/>
        </w:rPr>
        <w:t>。</w:t>
      </w:r>
    </w:p>
    <w:p>
      <w:pPr>
        <w:spacing w:line="560" w:lineRule="exact"/>
        <w:ind w:firstLine="640" w:firstLineChars="200"/>
        <w:rPr>
          <w:rFonts w:ascii="宋体" w:hAnsi="宋体" w:cs="宋体"/>
          <w:kern w:val="0"/>
          <w:sz w:val="32"/>
          <w:szCs w:val="32"/>
        </w:rPr>
      </w:pPr>
      <w:r>
        <w:rPr>
          <w:rFonts w:hint="eastAsia" w:ascii="宋体" w:hAnsi="宋体" w:cs="宋体"/>
          <w:kern w:val="0"/>
          <w:sz w:val="32"/>
          <w:szCs w:val="32"/>
          <w:lang w:val="en-US" w:eastAsia="zh-CN"/>
        </w:rPr>
        <w:t>4</w:t>
      </w:r>
      <w:r>
        <w:rPr>
          <w:rFonts w:hint="eastAsia" w:ascii="宋体" w:hAnsi="宋体" w:cs="宋体"/>
          <w:kern w:val="0"/>
          <w:sz w:val="32"/>
          <w:szCs w:val="32"/>
        </w:rPr>
        <w:t>.评委会召开终评会议，会上对有疑议的项目进行评议，必要时可实地复查；对有创新亮点的项目好的做法进行交流学习并总结推广。对符合条件的工程，评委会评定通过，形成通过评定项目名单。</w:t>
      </w:r>
    </w:p>
    <w:p>
      <w:pPr>
        <w:spacing w:line="560" w:lineRule="exact"/>
        <w:ind w:firstLine="643" w:firstLineChars="200"/>
        <w:rPr>
          <w:rFonts w:ascii="宋体" w:hAnsi="宋体" w:cs="宋体"/>
          <w:kern w:val="0"/>
          <w:sz w:val="32"/>
          <w:szCs w:val="32"/>
        </w:rPr>
      </w:pPr>
      <w:r>
        <w:rPr>
          <w:rFonts w:hint="eastAsia" w:ascii="宋体" w:hAnsi="宋体" w:cs="宋体"/>
          <w:b/>
          <w:bCs/>
          <w:kern w:val="0"/>
          <w:sz w:val="32"/>
          <w:szCs w:val="32"/>
        </w:rPr>
        <w:t>第十</w:t>
      </w:r>
      <w:r>
        <w:rPr>
          <w:rFonts w:hint="eastAsia" w:ascii="宋体" w:hAnsi="宋体" w:cs="宋体"/>
          <w:b/>
          <w:bCs/>
          <w:kern w:val="0"/>
          <w:sz w:val="32"/>
          <w:szCs w:val="32"/>
          <w:lang w:eastAsia="zh-CN"/>
        </w:rPr>
        <w:t>三</w:t>
      </w:r>
      <w:r>
        <w:rPr>
          <w:rFonts w:hint="eastAsia" w:ascii="宋体" w:hAnsi="宋体" w:cs="宋体"/>
          <w:b/>
          <w:bCs/>
          <w:kern w:val="0"/>
          <w:sz w:val="32"/>
          <w:szCs w:val="32"/>
        </w:rPr>
        <w:t xml:space="preserve">条 </w:t>
      </w:r>
      <w:r>
        <w:rPr>
          <w:rFonts w:hint="eastAsia" w:ascii="宋体" w:hAnsi="宋体" w:cs="宋体"/>
          <w:kern w:val="0"/>
          <w:sz w:val="32"/>
          <w:szCs w:val="32"/>
        </w:rPr>
        <w:t>评选办将通过评定项目名单提交省质安局审核，省质安局对部分项目实地进行抽查，抽查比例不低于10%，将抽查意见反馈评选办。</w:t>
      </w:r>
    </w:p>
    <w:p>
      <w:pPr>
        <w:spacing w:line="560" w:lineRule="exact"/>
        <w:ind w:firstLine="643" w:firstLineChars="200"/>
        <w:rPr>
          <w:rFonts w:hint="eastAsia" w:ascii="宋体" w:hAnsi="宋体" w:cs="宋体"/>
          <w:color w:val="000000" w:themeColor="text1"/>
          <w:kern w:val="0"/>
          <w:sz w:val="32"/>
          <w:szCs w:val="32"/>
          <w14:textFill>
            <w14:solidFill>
              <w14:schemeClr w14:val="tx1"/>
            </w14:solidFill>
          </w14:textFill>
        </w:rPr>
      </w:pPr>
      <w:r>
        <w:rPr>
          <w:rFonts w:hint="eastAsia" w:ascii="宋体" w:hAnsi="宋体" w:cs="宋体"/>
          <w:b/>
          <w:bCs/>
          <w:color w:val="000000" w:themeColor="text1"/>
          <w:kern w:val="0"/>
          <w:sz w:val="32"/>
          <w:szCs w:val="32"/>
          <w14:textFill>
            <w14:solidFill>
              <w14:schemeClr w14:val="tx1"/>
            </w14:solidFill>
          </w14:textFill>
        </w:rPr>
        <w:t>第十</w:t>
      </w:r>
      <w:r>
        <w:rPr>
          <w:rFonts w:hint="eastAsia" w:ascii="宋体" w:hAnsi="宋体" w:cs="宋体"/>
          <w:b/>
          <w:bCs/>
          <w:color w:val="000000" w:themeColor="text1"/>
          <w:kern w:val="0"/>
          <w:sz w:val="32"/>
          <w:szCs w:val="32"/>
          <w:lang w:eastAsia="zh-CN"/>
          <w14:textFill>
            <w14:solidFill>
              <w14:schemeClr w14:val="tx1"/>
            </w14:solidFill>
          </w14:textFill>
        </w:rPr>
        <w:t>四</w:t>
      </w:r>
      <w:r>
        <w:rPr>
          <w:rFonts w:hint="eastAsia" w:ascii="宋体" w:hAnsi="宋体" w:cs="宋体"/>
          <w:b/>
          <w:bCs/>
          <w:color w:val="000000" w:themeColor="text1"/>
          <w:kern w:val="0"/>
          <w:sz w:val="32"/>
          <w:szCs w:val="32"/>
          <w14:textFill>
            <w14:solidFill>
              <w14:schemeClr w14:val="tx1"/>
            </w14:solidFill>
          </w14:textFill>
        </w:rPr>
        <w:t xml:space="preserve">条 </w:t>
      </w:r>
      <w:r>
        <w:rPr>
          <w:rFonts w:hint="eastAsia" w:ascii="宋体" w:hAnsi="宋体" w:cs="宋体"/>
          <w:color w:val="000000" w:themeColor="text1"/>
          <w:kern w:val="0"/>
          <w:sz w:val="32"/>
          <w:szCs w:val="32"/>
          <w14:textFill>
            <w14:solidFill>
              <w14:schemeClr w14:val="tx1"/>
            </w14:solidFill>
          </w14:textFill>
        </w:rPr>
        <w:t>评选办将通过评定</w:t>
      </w:r>
      <w:r>
        <w:rPr>
          <w:rFonts w:hint="eastAsia" w:ascii="宋体" w:hAnsi="宋体" w:cs="宋体"/>
          <w:color w:val="000000" w:themeColor="text1"/>
          <w:kern w:val="0"/>
          <w:sz w:val="32"/>
          <w:szCs w:val="32"/>
          <w:lang w:eastAsia="zh-CN"/>
          <w14:textFill>
            <w14:solidFill>
              <w14:schemeClr w14:val="tx1"/>
            </w14:solidFill>
          </w14:textFill>
        </w:rPr>
        <w:t>的</w:t>
      </w:r>
      <w:r>
        <w:rPr>
          <w:rFonts w:hint="eastAsia" w:ascii="宋体" w:hAnsi="宋体" w:cs="宋体"/>
          <w:color w:val="000000" w:themeColor="text1"/>
          <w:kern w:val="0"/>
          <w:sz w:val="32"/>
          <w:szCs w:val="32"/>
          <w14:textFill>
            <w14:solidFill>
              <w14:schemeClr w14:val="tx1"/>
            </w14:solidFill>
          </w14:textFill>
        </w:rPr>
        <w:t>项目向社会公示</w:t>
      </w:r>
      <w:r>
        <w:rPr>
          <w:rFonts w:hint="eastAsia" w:ascii="宋体" w:hAnsi="宋体" w:cs="宋体"/>
          <w:color w:val="000000" w:themeColor="text1"/>
          <w:kern w:val="0"/>
          <w:sz w:val="32"/>
          <w:szCs w:val="32"/>
          <w:lang w:eastAsia="zh-CN"/>
          <w14:textFill>
            <w14:solidFill>
              <w14:schemeClr w14:val="tx1"/>
            </w14:solidFill>
          </w14:textFill>
        </w:rPr>
        <w:t>，公示无异议的，上报省质安局。</w:t>
      </w:r>
    </w:p>
    <w:p>
      <w:pPr>
        <w:spacing w:line="560" w:lineRule="exact"/>
        <w:ind w:firstLine="643" w:firstLineChars="200"/>
        <w:rPr>
          <w:rFonts w:hint="eastAsia" w:ascii="宋体" w:hAnsi="宋体" w:eastAsia="宋体" w:cs="宋体"/>
          <w:color w:val="000000" w:themeColor="text1"/>
          <w:kern w:val="0"/>
          <w:sz w:val="32"/>
          <w:szCs w:val="32"/>
          <w:lang w:val="en-US" w:eastAsia="zh-CN"/>
          <w14:textFill>
            <w14:solidFill>
              <w14:schemeClr w14:val="tx1"/>
            </w14:solidFill>
          </w14:textFill>
        </w:rPr>
      </w:pPr>
      <w:r>
        <w:rPr>
          <w:rFonts w:hint="eastAsia" w:ascii="宋体" w:hAnsi="宋体" w:cs="宋体"/>
          <w:b/>
          <w:bCs/>
          <w:color w:val="000000" w:themeColor="text1"/>
          <w:kern w:val="0"/>
          <w:sz w:val="32"/>
          <w:szCs w:val="32"/>
          <w:lang w:val="en-US" w:eastAsia="zh-CN"/>
          <w14:textFill>
            <w14:solidFill>
              <w14:schemeClr w14:val="tx1"/>
            </w14:solidFill>
          </w14:textFill>
        </w:rPr>
        <w:t>第十五条</w:t>
      </w:r>
      <w:r>
        <w:rPr>
          <w:rFonts w:hint="eastAsia" w:ascii="宋体" w:hAnsi="宋体" w:cs="宋体"/>
          <w:color w:val="000000" w:themeColor="text1"/>
          <w:kern w:val="0"/>
          <w:sz w:val="32"/>
          <w:szCs w:val="32"/>
          <w:lang w:val="en-US" w:eastAsia="zh-CN"/>
          <w14:textFill>
            <w14:solidFill>
              <w14:schemeClr w14:val="tx1"/>
            </w14:solidFill>
          </w14:textFill>
        </w:rPr>
        <w:t xml:space="preserve"> </w:t>
      </w:r>
      <w:r>
        <w:rPr>
          <w:rFonts w:hint="eastAsia" w:ascii="宋体" w:hAnsi="宋体" w:cs="宋体"/>
          <w:color w:val="000000" w:themeColor="text1"/>
          <w:kern w:val="0"/>
          <w:sz w:val="32"/>
          <w:szCs w:val="32"/>
          <w14:textFill>
            <w14:solidFill>
              <w14:schemeClr w14:val="tx1"/>
            </w14:solidFill>
          </w14:textFill>
        </w:rPr>
        <w:t>评选办</w:t>
      </w:r>
      <w:r>
        <w:rPr>
          <w:rFonts w:hint="eastAsia" w:ascii="宋体" w:hAnsi="宋体" w:cs="宋体"/>
          <w:color w:val="000000" w:themeColor="text1"/>
          <w:kern w:val="0"/>
          <w:sz w:val="32"/>
          <w:szCs w:val="32"/>
          <w:lang w:eastAsia="zh-CN"/>
          <w14:textFill>
            <w14:solidFill>
              <w14:schemeClr w14:val="tx1"/>
            </w14:solidFill>
          </w14:textFill>
        </w:rPr>
        <w:t>对各项目评选资料从</w:t>
      </w:r>
      <w:r>
        <w:rPr>
          <w:rFonts w:hint="eastAsia" w:ascii="宋体" w:hAnsi="宋体" w:cs="宋体"/>
          <w:color w:val="000000" w:themeColor="text1"/>
          <w:kern w:val="0"/>
          <w:sz w:val="32"/>
          <w:szCs w:val="32"/>
          <w14:textFill>
            <w14:solidFill>
              <w14:schemeClr w14:val="tx1"/>
            </w14:solidFill>
          </w14:textFill>
        </w:rPr>
        <w:t>社会公示</w:t>
      </w:r>
      <w:r>
        <w:rPr>
          <w:rFonts w:hint="eastAsia" w:ascii="宋体" w:hAnsi="宋体" w:cs="宋体"/>
          <w:color w:val="000000" w:themeColor="text1"/>
          <w:kern w:val="0"/>
          <w:sz w:val="32"/>
          <w:szCs w:val="32"/>
          <w:lang w:eastAsia="zh-CN"/>
          <w14:textFill>
            <w14:solidFill>
              <w14:schemeClr w14:val="tx1"/>
            </w14:solidFill>
          </w14:textFill>
        </w:rPr>
        <w:t>之日起保存两年。</w:t>
      </w:r>
    </w:p>
    <w:p>
      <w:pPr>
        <w:spacing w:line="560" w:lineRule="exact"/>
        <w:jc w:val="center"/>
        <w:rPr>
          <w:rFonts w:ascii="宋体" w:hAnsi="宋体" w:cs="宋体"/>
          <w:b/>
          <w:bCs/>
          <w:kern w:val="0"/>
          <w:sz w:val="32"/>
          <w:szCs w:val="32"/>
        </w:rPr>
      </w:pPr>
      <w:r>
        <w:rPr>
          <w:rFonts w:hint="eastAsia" w:ascii="宋体" w:cs="宋体"/>
          <w:b/>
          <w:bCs/>
          <w:kern w:val="0"/>
          <w:sz w:val="32"/>
          <w:szCs w:val="32"/>
        </w:rPr>
        <w:t>第五章  表彰奖励</w:t>
      </w:r>
    </w:p>
    <w:p>
      <w:pPr>
        <w:spacing w:line="560" w:lineRule="exact"/>
        <w:ind w:firstLine="643" w:firstLineChars="200"/>
        <w:rPr>
          <w:rFonts w:ascii="宋体" w:hAnsi="宋体" w:cs="宋体"/>
          <w:b/>
          <w:bCs/>
          <w:kern w:val="0"/>
          <w:sz w:val="32"/>
          <w:szCs w:val="32"/>
        </w:rPr>
      </w:pPr>
    </w:p>
    <w:p>
      <w:pPr>
        <w:spacing w:line="560" w:lineRule="exact"/>
        <w:ind w:firstLine="643" w:firstLineChars="200"/>
        <w:rPr>
          <w:rFonts w:ascii="宋体" w:hAnsi="宋体" w:cs="宋体"/>
          <w:kern w:val="0"/>
          <w:sz w:val="32"/>
          <w:szCs w:val="32"/>
        </w:rPr>
      </w:pPr>
      <w:r>
        <w:rPr>
          <w:rFonts w:hint="eastAsia" w:ascii="宋体" w:hAnsi="宋体" w:cs="宋体"/>
          <w:b/>
          <w:bCs/>
          <w:kern w:val="0"/>
          <w:sz w:val="32"/>
          <w:szCs w:val="32"/>
        </w:rPr>
        <w:t>第十六条</w:t>
      </w:r>
      <w:r>
        <w:rPr>
          <w:rFonts w:hint="eastAsia" w:ascii="宋体" w:hAnsi="宋体" w:cs="宋体"/>
          <w:kern w:val="0"/>
          <w:sz w:val="32"/>
          <w:szCs w:val="32"/>
        </w:rPr>
        <w:t xml:space="preserve"> 省质安局向荣获“优质结构工程”项目的施工总承包单位及项目经理、监理单位及总监理工程师分别授予“优质结构工程”奖牌和荣誉证书，对获奖企业通报表彰并向社会公布，并记良好行为记录。</w:t>
      </w:r>
    </w:p>
    <w:p>
      <w:pPr>
        <w:numPr>
          <w:ilvl w:val="0"/>
          <w:numId w:val="1"/>
        </w:numPr>
        <w:spacing w:line="560" w:lineRule="exact"/>
        <w:ind w:firstLine="640" w:firstLineChars="200"/>
        <w:rPr>
          <w:rFonts w:ascii="宋体" w:hAnsi="宋体" w:cs="宋体"/>
          <w:kern w:val="0"/>
          <w:sz w:val="32"/>
          <w:szCs w:val="32"/>
        </w:rPr>
      </w:pPr>
      <w:r>
        <w:rPr>
          <w:rFonts w:hint="eastAsia" w:ascii="宋体" w:hAnsi="宋体" w:cs="宋体"/>
          <w:color w:val="000000" w:themeColor="text1"/>
          <w:kern w:val="0"/>
          <w:sz w:val="32"/>
          <w:szCs w:val="32"/>
          <w14:textFill>
            <w14:solidFill>
              <w14:schemeClr w14:val="tx1"/>
            </w14:solidFill>
          </w14:textFill>
        </w:rPr>
        <w:t>评选办</w:t>
      </w:r>
      <w:r>
        <w:rPr>
          <w:rFonts w:hint="eastAsia" w:ascii="宋体" w:hAnsi="宋体" w:cs="宋体"/>
          <w:kern w:val="0"/>
          <w:sz w:val="32"/>
          <w:szCs w:val="32"/>
        </w:rPr>
        <w:t>不定期将</w:t>
      </w:r>
      <w:r>
        <w:rPr>
          <w:rFonts w:hint="eastAsia" w:ascii="宋体" w:hAnsi="宋体" w:cs="宋体"/>
          <w:b/>
          <w:bCs/>
          <w:kern w:val="0"/>
          <w:sz w:val="32"/>
          <w:szCs w:val="32"/>
        </w:rPr>
        <w:t xml:space="preserve"> “</w:t>
      </w:r>
      <w:r>
        <w:rPr>
          <w:rFonts w:hint="eastAsia" w:ascii="宋体" w:hAnsi="宋体" w:cs="宋体"/>
          <w:kern w:val="0"/>
          <w:sz w:val="32"/>
          <w:szCs w:val="32"/>
        </w:rPr>
        <w:t>优质结构工程” 中优秀案例的经验做法形成材料全省宣传推广。</w:t>
      </w:r>
    </w:p>
    <w:p>
      <w:pPr>
        <w:spacing w:line="560" w:lineRule="exact"/>
        <w:ind w:firstLine="643" w:firstLineChars="200"/>
        <w:rPr>
          <w:rFonts w:ascii="宋体" w:hAnsi="宋体" w:cs="宋体"/>
          <w:kern w:val="0"/>
          <w:sz w:val="32"/>
          <w:szCs w:val="32"/>
        </w:rPr>
      </w:pPr>
      <w:r>
        <w:rPr>
          <w:rFonts w:hint="eastAsia" w:ascii="宋体" w:hAnsi="宋体" w:cs="宋体"/>
          <w:b/>
          <w:bCs/>
          <w:kern w:val="0"/>
          <w:sz w:val="32"/>
          <w:szCs w:val="32"/>
        </w:rPr>
        <w:t xml:space="preserve">第十八条 </w:t>
      </w:r>
      <w:r>
        <w:rPr>
          <w:rFonts w:hint="eastAsia" w:ascii="宋体" w:hAnsi="宋体" w:cs="宋体"/>
          <w:kern w:val="0"/>
          <w:sz w:val="32"/>
          <w:szCs w:val="32"/>
        </w:rPr>
        <w:t>评选结果公布后，发现工程存在严重质量问题的或因质量问题引起较大不良舆情的，撤销其荣誉称号，对有关责任</w:t>
      </w:r>
      <w:r>
        <w:rPr>
          <w:rFonts w:hint="eastAsia" w:ascii="宋体" w:hAnsi="宋体" w:cs="宋体"/>
          <w:kern w:val="0"/>
          <w:sz w:val="32"/>
          <w:szCs w:val="32"/>
          <w:lang w:eastAsia="zh-CN"/>
        </w:rPr>
        <w:t>单位</w:t>
      </w:r>
      <w:r>
        <w:rPr>
          <w:rFonts w:hint="eastAsia" w:ascii="宋体" w:hAnsi="宋体" w:cs="宋体"/>
          <w:kern w:val="0"/>
          <w:sz w:val="32"/>
          <w:szCs w:val="32"/>
        </w:rPr>
        <w:t>及人员按有关规定</w:t>
      </w:r>
      <w:r>
        <w:rPr>
          <w:rFonts w:hint="eastAsia" w:ascii="宋体" w:hAnsi="宋体" w:cs="宋体"/>
          <w:kern w:val="0"/>
          <w:sz w:val="32"/>
          <w:szCs w:val="32"/>
          <w:lang w:eastAsia="zh-CN"/>
        </w:rPr>
        <w:t>处理</w:t>
      </w:r>
      <w:r>
        <w:rPr>
          <w:rFonts w:hint="eastAsia" w:ascii="宋体" w:hAnsi="宋体" w:cs="宋体"/>
          <w:kern w:val="0"/>
          <w:sz w:val="32"/>
          <w:szCs w:val="32"/>
        </w:rPr>
        <w:t>。</w:t>
      </w:r>
    </w:p>
    <w:p>
      <w:pPr>
        <w:spacing w:line="560" w:lineRule="exact"/>
        <w:ind w:firstLine="640" w:firstLineChars="200"/>
        <w:rPr>
          <w:rFonts w:ascii="宋体" w:hAnsi="宋体" w:cs="宋体"/>
          <w:kern w:val="0"/>
          <w:sz w:val="32"/>
          <w:szCs w:val="32"/>
        </w:rPr>
      </w:pPr>
    </w:p>
    <w:p>
      <w:pPr>
        <w:spacing w:line="560" w:lineRule="exact"/>
        <w:jc w:val="center"/>
        <w:rPr>
          <w:rFonts w:ascii="宋体" w:hAnsi="宋体" w:cs="宋体"/>
          <w:b/>
          <w:bCs/>
          <w:kern w:val="0"/>
          <w:sz w:val="32"/>
          <w:szCs w:val="32"/>
        </w:rPr>
      </w:pPr>
      <w:r>
        <w:rPr>
          <w:rFonts w:hint="eastAsia" w:ascii="宋体" w:cs="宋体"/>
          <w:b/>
          <w:bCs/>
          <w:kern w:val="0"/>
          <w:sz w:val="32"/>
          <w:szCs w:val="32"/>
        </w:rPr>
        <w:t>第六章  评选纪律</w:t>
      </w:r>
    </w:p>
    <w:p>
      <w:pPr>
        <w:spacing w:line="560" w:lineRule="exact"/>
        <w:ind w:firstLine="643" w:firstLineChars="200"/>
        <w:rPr>
          <w:rFonts w:ascii="宋体" w:hAnsi="宋体" w:cs="宋体"/>
          <w:b/>
          <w:bCs/>
          <w:kern w:val="0"/>
          <w:sz w:val="32"/>
          <w:szCs w:val="32"/>
        </w:rPr>
      </w:pPr>
    </w:p>
    <w:p>
      <w:pPr>
        <w:spacing w:line="560" w:lineRule="exact"/>
        <w:ind w:firstLine="643" w:firstLineChars="200"/>
        <w:rPr>
          <w:rFonts w:ascii="宋体" w:hAnsi="宋体" w:cs="宋体"/>
          <w:kern w:val="0"/>
          <w:sz w:val="32"/>
          <w:szCs w:val="32"/>
        </w:rPr>
      </w:pPr>
      <w:r>
        <w:rPr>
          <w:rFonts w:hint="eastAsia" w:ascii="宋体" w:hAnsi="宋体" w:cs="宋体"/>
          <w:b/>
          <w:bCs/>
          <w:kern w:val="0"/>
          <w:sz w:val="32"/>
          <w:szCs w:val="32"/>
        </w:rPr>
        <w:t>第十九条</w:t>
      </w:r>
      <w:r>
        <w:rPr>
          <w:rFonts w:hint="eastAsia" w:ascii="宋体" w:hAnsi="宋体" w:cs="宋体"/>
          <w:kern w:val="0"/>
          <w:sz w:val="32"/>
          <w:szCs w:val="32"/>
        </w:rPr>
        <w:t xml:space="preserve">  申报单位要坚持实事求是，不得弄虚作假，接待检查一切从简，不得宴请和送礼。对违反者，视其情节轻重给予批评，直至撤销其申报参评资格。</w:t>
      </w:r>
    </w:p>
    <w:p>
      <w:pPr>
        <w:spacing w:line="560" w:lineRule="exact"/>
        <w:ind w:firstLine="643" w:firstLineChars="200"/>
        <w:rPr>
          <w:rFonts w:ascii="宋体" w:hAnsi="宋体" w:cs="宋体"/>
          <w:kern w:val="0"/>
          <w:sz w:val="32"/>
          <w:szCs w:val="32"/>
        </w:rPr>
      </w:pPr>
      <w:r>
        <w:rPr>
          <w:rFonts w:hint="eastAsia" w:ascii="宋体" w:hAnsi="宋体" w:cs="宋体"/>
          <w:b/>
          <w:bCs/>
          <w:kern w:val="0"/>
          <w:sz w:val="32"/>
          <w:szCs w:val="32"/>
        </w:rPr>
        <w:t xml:space="preserve">第二十条  </w:t>
      </w:r>
      <w:r>
        <w:rPr>
          <w:rFonts w:hint="eastAsia" w:ascii="宋体" w:hAnsi="宋体" w:cs="宋体"/>
          <w:kern w:val="0"/>
          <w:sz w:val="32"/>
          <w:szCs w:val="32"/>
        </w:rPr>
        <w:t>评选人员要秉公办事，廉洁自律，保守机密，公平、公正，坚持高标准、严要求。违反纪律者，视其情节轻重给予批评直至撤销其参加评选工作资格。</w:t>
      </w:r>
    </w:p>
    <w:p>
      <w:pPr>
        <w:spacing w:line="560" w:lineRule="exact"/>
        <w:ind w:firstLine="640" w:firstLineChars="200"/>
        <w:rPr>
          <w:rFonts w:ascii="宋体" w:hAnsi="宋体" w:cs="宋体"/>
          <w:kern w:val="0"/>
          <w:sz w:val="32"/>
          <w:szCs w:val="32"/>
        </w:rPr>
      </w:pPr>
      <w:r>
        <w:rPr>
          <w:rFonts w:hint="eastAsia" w:ascii="宋体" w:hAnsi="宋体" w:cs="宋体"/>
          <w:kern w:val="0"/>
          <w:sz w:val="32"/>
          <w:szCs w:val="32"/>
        </w:rPr>
        <w:t>评选人员要接受参评单位和公众监督。对</w:t>
      </w:r>
      <w:r>
        <w:rPr>
          <w:rFonts w:hint="eastAsia" w:ascii="宋体" w:hAnsi="宋体" w:cs="宋体"/>
          <w:kern w:val="0"/>
          <w:sz w:val="32"/>
          <w:szCs w:val="32"/>
          <w:lang w:eastAsia="zh-CN"/>
        </w:rPr>
        <w:t>评选</w:t>
      </w:r>
      <w:r>
        <w:rPr>
          <w:rFonts w:hint="eastAsia" w:ascii="宋体" w:hAnsi="宋体" w:cs="宋体"/>
          <w:kern w:val="0"/>
          <w:sz w:val="32"/>
          <w:szCs w:val="32"/>
        </w:rPr>
        <w:t>结果，初评小组人员不得擅自对外公布。</w:t>
      </w:r>
    </w:p>
    <w:p>
      <w:pPr>
        <w:spacing w:line="560" w:lineRule="exact"/>
        <w:ind w:firstLine="643" w:firstLineChars="200"/>
        <w:rPr>
          <w:rFonts w:hint="eastAsia" w:ascii="宋体" w:hAnsi="宋体" w:cs="宋体"/>
          <w:b w:val="0"/>
          <w:bCs w:val="0"/>
          <w:kern w:val="0"/>
          <w:sz w:val="32"/>
          <w:szCs w:val="32"/>
        </w:rPr>
      </w:pPr>
      <w:r>
        <w:rPr>
          <w:rFonts w:hint="eastAsia" w:ascii="宋体" w:hAnsi="宋体" w:cs="宋体"/>
          <w:b/>
          <w:bCs/>
          <w:kern w:val="0"/>
          <w:sz w:val="32"/>
          <w:szCs w:val="32"/>
        </w:rPr>
        <w:t xml:space="preserve">第二十一条  </w:t>
      </w:r>
      <w:r>
        <w:rPr>
          <w:rFonts w:hint="eastAsia" w:ascii="宋体" w:hAnsi="宋体" w:cs="宋体"/>
          <w:b w:val="0"/>
          <w:bCs w:val="0"/>
          <w:kern w:val="0"/>
          <w:sz w:val="32"/>
          <w:szCs w:val="32"/>
        </w:rPr>
        <w:t>评选</w:t>
      </w:r>
      <w:r>
        <w:rPr>
          <w:rFonts w:hint="eastAsia" w:ascii="宋体" w:hAnsi="宋体" w:cs="宋体"/>
          <w:b w:val="0"/>
          <w:bCs w:val="0"/>
          <w:kern w:val="0"/>
          <w:sz w:val="32"/>
          <w:szCs w:val="32"/>
          <w:lang w:eastAsia="zh-CN"/>
        </w:rPr>
        <w:t>人员</w:t>
      </w:r>
      <w:r>
        <w:rPr>
          <w:rFonts w:hint="eastAsia" w:ascii="宋体" w:hAnsi="宋体" w:cs="宋体"/>
          <w:b w:val="0"/>
          <w:bCs w:val="0"/>
          <w:kern w:val="0"/>
          <w:sz w:val="32"/>
          <w:szCs w:val="32"/>
        </w:rPr>
        <w:t>实行回避制度，不得参与本单位申报工程的评选。</w:t>
      </w:r>
    </w:p>
    <w:p>
      <w:pPr>
        <w:spacing w:line="560" w:lineRule="exact"/>
        <w:ind w:firstLine="643" w:firstLineChars="200"/>
        <w:rPr>
          <w:rFonts w:hint="eastAsia" w:ascii="宋体" w:hAnsi="宋体" w:cs="宋体"/>
          <w:b/>
          <w:bCs/>
          <w:kern w:val="0"/>
          <w:sz w:val="32"/>
          <w:szCs w:val="32"/>
        </w:rPr>
      </w:pPr>
    </w:p>
    <w:p>
      <w:pPr>
        <w:spacing w:line="560" w:lineRule="exact"/>
        <w:ind w:firstLine="640" w:firstLineChars="200"/>
        <w:rPr>
          <w:rFonts w:ascii="宋体" w:hAnsi="宋体" w:cs="宋体"/>
          <w:kern w:val="0"/>
          <w:sz w:val="32"/>
          <w:szCs w:val="32"/>
        </w:rPr>
      </w:pPr>
    </w:p>
    <w:p>
      <w:pPr>
        <w:spacing w:line="560" w:lineRule="exact"/>
        <w:jc w:val="center"/>
        <w:rPr>
          <w:rFonts w:ascii="宋体" w:cs="宋体"/>
          <w:b/>
          <w:bCs/>
          <w:kern w:val="0"/>
          <w:sz w:val="32"/>
          <w:szCs w:val="32"/>
        </w:rPr>
      </w:pPr>
      <w:r>
        <w:rPr>
          <w:rFonts w:hint="eastAsia" w:ascii="宋体" w:cs="宋体"/>
          <w:b/>
          <w:bCs/>
          <w:kern w:val="0"/>
          <w:sz w:val="32"/>
          <w:szCs w:val="32"/>
        </w:rPr>
        <w:t>第七章 附则</w:t>
      </w:r>
    </w:p>
    <w:p>
      <w:pPr>
        <w:spacing w:line="560" w:lineRule="exact"/>
        <w:rPr>
          <w:rFonts w:ascii="宋体" w:hAnsi="宋体" w:cs="宋体"/>
          <w:b/>
          <w:bCs/>
          <w:kern w:val="0"/>
          <w:sz w:val="32"/>
          <w:szCs w:val="32"/>
        </w:rPr>
      </w:pPr>
    </w:p>
    <w:p>
      <w:pPr>
        <w:spacing w:line="560" w:lineRule="exact"/>
        <w:ind w:firstLine="643" w:firstLineChars="200"/>
        <w:rPr>
          <w:rFonts w:ascii="宋体" w:hAnsi="宋体" w:cs="宋体"/>
          <w:kern w:val="0"/>
          <w:sz w:val="32"/>
          <w:szCs w:val="32"/>
        </w:rPr>
      </w:pPr>
      <w:r>
        <w:rPr>
          <w:rFonts w:hint="eastAsia" w:ascii="宋体" w:hAnsi="宋体" w:cs="宋体"/>
          <w:b/>
          <w:bCs/>
          <w:kern w:val="0"/>
          <w:sz w:val="32"/>
          <w:szCs w:val="32"/>
        </w:rPr>
        <w:t xml:space="preserve">第二十二条  </w:t>
      </w:r>
      <w:r>
        <w:rPr>
          <w:rFonts w:hint="eastAsia" w:ascii="宋体" w:hAnsi="宋体" w:cs="宋体"/>
          <w:kern w:val="0"/>
          <w:sz w:val="32"/>
          <w:szCs w:val="32"/>
        </w:rPr>
        <w:t>本办法由海南省建设工程质量安全监督管理局负责解释。</w:t>
      </w:r>
    </w:p>
    <w:p>
      <w:pPr>
        <w:pStyle w:val="2"/>
        <w:widowControl/>
        <w:pBdr>
          <w:top w:val="none" w:color="auto" w:sz="0" w:space="0"/>
          <w:left w:val="none" w:color="auto" w:sz="0" w:space="0"/>
          <w:bottom w:val="none" w:color="auto" w:sz="0" w:space="0"/>
          <w:right w:val="none" w:color="auto" w:sz="0" w:space="0"/>
        </w:pBdr>
        <w:shd w:val="clear" w:fill="FFFFFF"/>
        <w:spacing w:line="540" w:lineRule="atLeast"/>
        <w:ind w:firstLine="643" w:firstLineChars="200"/>
        <w:jc w:val="left"/>
        <w:rPr>
          <w:rFonts w:ascii="宋体" w:hAnsi="宋体" w:cs="宋体"/>
          <w:kern w:val="0"/>
          <w:sz w:val="30"/>
          <w:szCs w:val="30"/>
        </w:rPr>
      </w:pPr>
      <w:r>
        <w:rPr>
          <w:rFonts w:hint="eastAsia" w:ascii="宋体" w:hAnsi="宋体" w:cs="宋体"/>
          <w:b/>
          <w:bCs/>
          <w:kern w:val="0"/>
          <w:sz w:val="32"/>
          <w:szCs w:val="32"/>
        </w:rPr>
        <w:t xml:space="preserve">第二十三条  </w:t>
      </w:r>
      <w:r>
        <w:rPr>
          <w:rFonts w:hint="eastAsia" w:ascii="宋体" w:hAnsi="宋体" w:cs="宋体"/>
          <w:b w:val="0"/>
          <w:kern w:val="0"/>
          <w:sz w:val="32"/>
          <w:szCs w:val="32"/>
          <w:lang w:bidi="ar-SA"/>
        </w:rPr>
        <w:t>本办法自颁布之日起施行</w:t>
      </w:r>
      <w:r>
        <w:rPr>
          <w:rFonts w:hint="eastAsia" w:ascii="宋体" w:hAnsi="宋体" w:cs="宋体"/>
          <w:b w:val="0"/>
          <w:kern w:val="0"/>
          <w:sz w:val="32"/>
          <w:szCs w:val="32"/>
          <w:lang w:eastAsia="zh-CN" w:bidi="ar-SA"/>
        </w:rPr>
        <w:t>，原《</w:t>
      </w:r>
      <w:r>
        <w:rPr>
          <w:rFonts w:hint="eastAsia" w:ascii="宋体" w:hAnsi="宋体" w:eastAsia="宋体" w:cs="宋体"/>
          <w:b w:val="0"/>
          <w:i w:val="0"/>
          <w:caps w:val="0"/>
          <w:spacing w:val="0"/>
          <w:kern w:val="0"/>
          <w:sz w:val="32"/>
          <w:szCs w:val="32"/>
          <w:shd w:val="clear"/>
          <w:lang w:bidi="ar-SA"/>
        </w:rPr>
        <w:t>海南省建筑施工优质结构工程评审办法</w:t>
      </w:r>
      <w:r>
        <w:rPr>
          <w:rFonts w:hint="eastAsia" w:ascii="宋体" w:hAnsi="宋体" w:cs="宋体"/>
          <w:b w:val="0"/>
          <w:kern w:val="0"/>
          <w:sz w:val="32"/>
          <w:szCs w:val="32"/>
          <w:lang w:eastAsia="zh-CN" w:bidi="ar-SA"/>
        </w:rPr>
        <w:t>》</w:t>
      </w:r>
      <w:r>
        <w:rPr>
          <w:rFonts w:hint="eastAsia" w:cs="宋体"/>
          <w:b w:val="0"/>
          <w:kern w:val="0"/>
          <w:sz w:val="32"/>
          <w:szCs w:val="32"/>
          <w:lang w:eastAsia="zh-CN" w:bidi="ar-SA"/>
        </w:rPr>
        <w:t>自行作废</w:t>
      </w:r>
      <w:r>
        <w:rPr>
          <w:rFonts w:hint="eastAsia" w:ascii="宋体" w:hAnsi="宋体" w:cs="宋体"/>
          <w:kern w:val="0"/>
          <w:sz w:val="32"/>
          <w:szCs w:val="32"/>
        </w:rPr>
        <w:t>。</w:t>
      </w:r>
    </w:p>
    <w:p>
      <w:pPr>
        <w:spacing w:line="500" w:lineRule="exact"/>
        <w:ind w:firstLine="600" w:firstLineChars="200"/>
        <w:rPr>
          <w:rFonts w:ascii="宋体" w:hAnsi="宋体" w:cs="宋体"/>
          <w:kern w:val="0"/>
          <w:sz w:val="30"/>
          <w:szCs w:val="30"/>
        </w:rPr>
      </w:pPr>
    </w:p>
    <w:p>
      <w:pPr>
        <w:spacing w:line="500" w:lineRule="exact"/>
        <w:ind w:firstLine="600" w:firstLineChars="200"/>
        <w:rPr>
          <w:rFonts w:ascii="宋体" w:hAnsi="宋体" w:cs="宋体"/>
          <w:kern w:val="0"/>
          <w:sz w:val="30"/>
          <w:szCs w:val="30"/>
        </w:rPr>
      </w:pPr>
    </w:p>
    <w:p>
      <w:pPr>
        <w:spacing w:line="500" w:lineRule="exact"/>
        <w:ind w:firstLine="600" w:firstLineChars="200"/>
        <w:rPr>
          <w:rFonts w:ascii="宋体" w:hAnsi="宋体" w:cs="宋体"/>
          <w:kern w:val="0"/>
          <w:sz w:val="30"/>
          <w:szCs w:val="30"/>
        </w:rPr>
      </w:pPr>
    </w:p>
    <w:p>
      <w:pPr>
        <w:spacing w:line="500" w:lineRule="exact"/>
        <w:ind w:firstLine="600" w:firstLineChars="200"/>
        <w:rPr>
          <w:rFonts w:ascii="宋体" w:hAnsi="宋体" w:cs="宋体"/>
          <w:kern w:val="0"/>
          <w:sz w:val="30"/>
          <w:szCs w:val="30"/>
        </w:rPr>
      </w:pPr>
    </w:p>
    <w:p>
      <w:pPr>
        <w:spacing w:line="500" w:lineRule="exact"/>
        <w:ind w:firstLine="600" w:firstLineChars="200"/>
        <w:rPr>
          <w:rFonts w:ascii="宋体" w:hAnsi="宋体" w:cs="宋体"/>
          <w:kern w:val="0"/>
          <w:sz w:val="30"/>
          <w:szCs w:val="30"/>
        </w:rPr>
      </w:pPr>
    </w:p>
    <w:p>
      <w:pPr>
        <w:spacing w:line="500" w:lineRule="exact"/>
        <w:ind w:firstLine="600" w:firstLineChars="200"/>
        <w:rPr>
          <w:rFonts w:ascii="宋体" w:hAnsi="宋体" w:cs="宋体"/>
          <w:kern w:val="0"/>
          <w:sz w:val="30"/>
          <w:szCs w:val="30"/>
        </w:rPr>
      </w:pPr>
    </w:p>
    <w:p>
      <w:pPr>
        <w:spacing w:line="500" w:lineRule="exact"/>
        <w:ind w:firstLine="600" w:firstLineChars="200"/>
        <w:rPr>
          <w:rFonts w:ascii="宋体" w:hAnsi="宋体" w:cs="宋体"/>
          <w:kern w:val="0"/>
          <w:sz w:val="30"/>
          <w:szCs w:val="30"/>
        </w:rPr>
      </w:pPr>
    </w:p>
    <w:p>
      <w:pPr>
        <w:jc w:val="center"/>
        <w:rPr>
          <w:rFonts w:ascii="宋体" w:cs="宋体"/>
          <w:b/>
          <w:bCs/>
          <w:w w:val="85"/>
          <w:kern w:val="0"/>
          <w:sz w:val="52"/>
          <w:szCs w:val="52"/>
        </w:rPr>
      </w:pPr>
    </w:p>
    <w:p>
      <w:pPr>
        <w:jc w:val="center"/>
        <w:rPr>
          <w:rFonts w:ascii="宋体" w:cs="宋体"/>
          <w:b/>
          <w:bCs/>
          <w:w w:val="85"/>
          <w:kern w:val="0"/>
          <w:sz w:val="52"/>
          <w:szCs w:val="52"/>
        </w:rPr>
      </w:pPr>
    </w:p>
    <w:p>
      <w:pPr>
        <w:jc w:val="center"/>
        <w:rPr>
          <w:rFonts w:hint="eastAsia" w:ascii="宋体" w:cs="宋体"/>
          <w:b/>
          <w:bCs/>
          <w:w w:val="85"/>
          <w:kern w:val="0"/>
          <w:sz w:val="52"/>
          <w:szCs w:val="52"/>
        </w:rPr>
      </w:pPr>
    </w:p>
    <w:p>
      <w:pPr>
        <w:jc w:val="center"/>
        <w:rPr>
          <w:rFonts w:hint="eastAsia" w:ascii="宋体" w:cs="宋体"/>
          <w:b/>
          <w:bCs/>
          <w:w w:val="85"/>
          <w:kern w:val="0"/>
          <w:sz w:val="52"/>
          <w:szCs w:val="52"/>
        </w:rPr>
      </w:pPr>
    </w:p>
    <w:p>
      <w:pPr>
        <w:rPr>
          <w:rFonts w:hint="eastAsia" w:ascii="宋体" w:cs="宋体"/>
          <w:b/>
          <w:bCs/>
          <w:w w:val="85"/>
          <w:kern w:val="0"/>
          <w:sz w:val="32"/>
          <w:szCs w:val="32"/>
        </w:rPr>
      </w:pPr>
      <w:r>
        <w:rPr>
          <w:rFonts w:hint="eastAsia" w:ascii="宋体" w:cs="宋体"/>
          <w:b/>
          <w:bCs/>
          <w:w w:val="85"/>
          <w:kern w:val="0"/>
          <w:sz w:val="32"/>
          <w:szCs w:val="32"/>
        </w:rPr>
        <w:br w:type="page"/>
      </w:r>
    </w:p>
    <w:p>
      <w:pPr>
        <w:jc w:val="left"/>
        <w:rPr>
          <w:rFonts w:hint="default" w:ascii="宋体" w:cs="宋体"/>
          <w:b/>
          <w:bCs/>
          <w:w w:val="85"/>
          <w:kern w:val="0"/>
          <w:sz w:val="32"/>
          <w:szCs w:val="32"/>
        </w:rPr>
      </w:pPr>
      <w:r>
        <w:rPr>
          <w:rFonts w:hint="eastAsia" w:ascii="宋体" w:cs="宋体"/>
          <w:b/>
          <w:bCs/>
          <w:w w:val="85"/>
          <w:kern w:val="0"/>
          <w:sz w:val="32"/>
          <w:szCs w:val="32"/>
          <w:lang w:eastAsia="zh-CN"/>
        </w:rPr>
        <w:t>附件</w:t>
      </w:r>
      <w:r>
        <w:rPr>
          <w:rFonts w:hint="eastAsia" w:ascii="宋体" w:cs="宋体"/>
          <w:b/>
          <w:bCs/>
          <w:w w:val="85"/>
          <w:kern w:val="0"/>
          <w:sz w:val="32"/>
          <w:szCs w:val="32"/>
          <w:lang w:val="en-US" w:eastAsia="zh-CN"/>
        </w:rPr>
        <w:t xml:space="preserve"> 1</w:t>
      </w:r>
    </w:p>
    <w:p>
      <w:pPr>
        <w:jc w:val="center"/>
        <w:rPr>
          <w:rFonts w:hint="eastAsia" w:ascii="宋体" w:cs="宋体"/>
          <w:b/>
          <w:bCs/>
          <w:w w:val="85"/>
          <w:kern w:val="0"/>
          <w:sz w:val="52"/>
          <w:szCs w:val="52"/>
        </w:rPr>
      </w:pPr>
    </w:p>
    <w:p>
      <w:pPr>
        <w:jc w:val="center"/>
        <w:rPr>
          <w:rFonts w:hint="eastAsia" w:ascii="宋体" w:cs="宋体"/>
          <w:b/>
          <w:bCs/>
          <w:w w:val="85"/>
          <w:kern w:val="0"/>
          <w:sz w:val="52"/>
          <w:szCs w:val="52"/>
        </w:rPr>
      </w:pPr>
    </w:p>
    <w:p>
      <w:pPr>
        <w:jc w:val="center"/>
        <w:rPr>
          <w:rFonts w:hint="eastAsia" w:ascii="宋体" w:eastAsia="宋体" w:cs="宋体"/>
          <w:b/>
          <w:bCs/>
          <w:w w:val="85"/>
          <w:kern w:val="0"/>
          <w:sz w:val="52"/>
          <w:szCs w:val="52"/>
          <w:lang w:eastAsia="zh-CN"/>
        </w:rPr>
      </w:pPr>
      <w:r>
        <w:rPr>
          <w:rFonts w:hint="eastAsia" w:ascii="宋体" w:cs="宋体"/>
          <w:b/>
          <w:bCs/>
          <w:w w:val="85"/>
          <w:kern w:val="0"/>
          <w:sz w:val="52"/>
          <w:szCs w:val="52"/>
        </w:rPr>
        <w:t>海南省建设施工优质结构工程</w:t>
      </w:r>
      <w:r>
        <w:rPr>
          <w:rFonts w:hint="eastAsia" w:ascii="宋体" w:cs="宋体"/>
          <w:b/>
          <w:bCs/>
          <w:w w:val="85"/>
          <w:kern w:val="0"/>
          <w:sz w:val="52"/>
          <w:szCs w:val="52"/>
          <w:lang w:eastAsia="zh-CN"/>
        </w:rPr>
        <w:t>申报表</w:t>
      </w:r>
    </w:p>
    <w:p>
      <w:pPr>
        <w:rPr>
          <w:rFonts w:cs="Times New Roman"/>
          <w:b/>
          <w:bCs/>
          <w:kern w:val="0"/>
          <w:sz w:val="32"/>
          <w:szCs w:val="32"/>
        </w:rPr>
      </w:pPr>
    </w:p>
    <w:p>
      <w:pPr>
        <w:rPr>
          <w:rFonts w:cs="Times New Roman"/>
          <w:b/>
          <w:bCs/>
          <w:kern w:val="0"/>
          <w:sz w:val="32"/>
          <w:szCs w:val="32"/>
        </w:rPr>
      </w:pPr>
    </w:p>
    <w:p>
      <w:pPr>
        <w:rPr>
          <w:rFonts w:cs="Times New Roman"/>
          <w:b/>
          <w:bCs/>
          <w:kern w:val="0"/>
          <w:sz w:val="32"/>
          <w:szCs w:val="32"/>
        </w:rPr>
      </w:pPr>
    </w:p>
    <w:p>
      <w:pPr>
        <w:rPr>
          <w:rFonts w:cs="Times New Roman"/>
          <w:b/>
          <w:bCs/>
          <w:kern w:val="0"/>
          <w:sz w:val="32"/>
          <w:szCs w:val="32"/>
        </w:rPr>
      </w:pPr>
    </w:p>
    <w:p>
      <w:pPr>
        <w:rPr>
          <w:rFonts w:cs="Times New Roman"/>
          <w:b/>
          <w:bCs/>
          <w:kern w:val="0"/>
          <w:sz w:val="32"/>
          <w:szCs w:val="32"/>
        </w:rPr>
      </w:pPr>
    </w:p>
    <w:p>
      <w:pPr>
        <w:rPr>
          <w:rFonts w:cs="Times New Roman"/>
          <w:b/>
          <w:bCs/>
          <w:kern w:val="0"/>
          <w:sz w:val="32"/>
          <w:szCs w:val="32"/>
        </w:rPr>
      </w:pPr>
    </w:p>
    <w:p>
      <w:pPr>
        <w:rPr>
          <w:rFonts w:cs="Times New Roman"/>
          <w:b/>
          <w:bCs/>
          <w:kern w:val="0"/>
          <w:sz w:val="32"/>
          <w:szCs w:val="32"/>
        </w:rPr>
      </w:pPr>
    </w:p>
    <w:p>
      <w:pPr>
        <w:spacing w:line="800" w:lineRule="exact"/>
        <w:ind w:firstLine="708" w:firstLineChars="196"/>
        <w:rPr>
          <w:b/>
          <w:bCs/>
          <w:kern w:val="0"/>
          <w:sz w:val="36"/>
          <w:szCs w:val="36"/>
          <w:u w:val="single"/>
        </w:rPr>
      </w:pPr>
      <w:r>
        <w:rPr>
          <w:rFonts w:hint="eastAsia" w:cs="宋体"/>
          <w:b/>
          <w:bCs/>
          <w:kern w:val="0"/>
          <w:sz w:val="36"/>
          <w:szCs w:val="36"/>
        </w:rPr>
        <w:t>工</w:t>
      </w:r>
      <w:r>
        <w:rPr>
          <w:b/>
          <w:bCs/>
          <w:kern w:val="0"/>
          <w:sz w:val="36"/>
          <w:szCs w:val="36"/>
        </w:rPr>
        <w:t xml:space="preserve">  </w:t>
      </w:r>
      <w:r>
        <w:rPr>
          <w:rFonts w:hint="eastAsia" w:cs="宋体"/>
          <w:b/>
          <w:bCs/>
          <w:kern w:val="0"/>
          <w:sz w:val="36"/>
          <w:szCs w:val="36"/>
        </w:rPr>
        <w:t>程</w:t>
      </w:r>
      <w:r>
        <w:rPr>
          <w:b/>
          <w:bCs/>
          <w:kern w:val="0"/>
          <w:sz w:val="36"/>
          <w:szCs w:val="36"/>
        </w:rPr>
        <w:t xml:space="preserve">  </w:t>
      </w:r>
      <w:r>
        <w:rPr>
          <w:rFonts w:hint="eastAsia" w:cs="宋体"/>
          <w:b/>
          <w:bCs/>
          <w:kern w:val="0"/>
          <w:sz w:val="36"/>
          <w:szCs w:val="36"/>
        </w:rPr>
        <w:t>名</w:t>
      </w:r>
      <w:r>
        <w:rPr>
          <w:b/>
          <w:bCs/>
          <w:kern w:val="0"/>
          <w:sz w:val="36"/>
          <w:szCs w:val="36"/>
        </w:rPr>
        <w:t xml:space="preserve">  </w:t>
      </w:r>
      <w:r>
        <w:rPr>
          <w:rFonts w:hint="eastAsia" w:cs="宋体"/>
          <w:b/>
          <w:bCs/>
          <w:kern w:val="0"/>
          <w:sz w:val="36"/>
          <w:szCs w:val="36"/>
        </w:rPr>
        <w:t>称：</w:t>
      </w:r>
      <w:r>
        <w:rPr>
          <w:b/>
          <w:bCs/>
          <w:kern w:val="0"/>
          <w:sz w:val="36"/>
          <w:szCs w:val="36"/>
          <w:u w:val="single"/>
        </w:rPr>
        <w:t xml:space="preserve">                        </w:t>
      </w:r>
    </w:p>
    <w:p>
      <w:pPr>
        <w:spacing w:line="800" w:lineRule="exact"/>
        <w:ind w:firstLine="716" w:firstLineChars="198"/>
        <w:rPr>
          <w:b/>
          <w:bCs/>
          <w:kern w:val="0"/>
          <w:sz w:val="36"/>
          <w:szCs w:val="36"/>
          <w:u w:val="single"/>
        </w:rPr>
      </w:pPr>
      <w:r>
        <w:rPr>
          <w:rFonts w:hint="eastAsia" w:cs="宋体"/>
          <w:b/>
          <w:bCs/>
          <w:kern w:val="0"/>
          <w:sz w:val="36"/>
          <w:szCs w:val="36"/>
        </w:rPr>
        <w:t>总包单位（章）：</w:t>
      </w:r>
      <w:r>
        <w:rPr>
          <w:b/>
          <w:bCs/>
          <w:kern w:val="0"/>
          <w:sz w:val="36"/>
          <w:szCs w:val="36"/>
          <w:u w:val="single"/>
        </w:rPr>
        <w:t xml:space="preserve">                        </w:t>
      </w:r>
    </w:p>
    <w:p>
      <w:pPr>
        <w:spacing w:line="800" w:lineRule="exact"/>
        <w:ind w:firstLine="716" w:firstLineChars="198"/>
        <w:rPr>
          <w:rFonts w:hint="eastAsia"/>
          <w:b/>
          <w:bCs/>
          <w:kern w:val="0"/>
          <w:sz w:val="36"/>
          <w:szCs w:val="36"/>
          <w:u w:val="single"/>
        </w:rPr>
      </w:pPr>
      <w:r>
        <w:rPr>
          <w:rFonts w:hint="eastAsia" w:cs="宋体"/>
          <w:b/>
          <w:bCs/>
          <w:kern w:val="0"/>
          <w:sz w:val="36"/>
          <w:szCs w:val="36"/>
        </w:rPr>
        <w:t>监理单位（章）：</w:t>
      </w:r>
      <w:r>
        <w:rPr>
          <w:b/>
          <w:bCs/>
          <w:kern w:val="0"/>
          <w:sz w:val="36"/>
          <w:szCs w:val="36"/>
          <w:u w:val="single"/>
        </w:rPr>
        <w:t xml:space="preserve">                        </w:t>
      </w:r>
    </w:p>
    <w:p>
      <w:pPr>
        <w:spacing w:line="800" w:lineRule="exact"/>
        <w:ind w:firstLine="714" w:firstLineChars="99"/>
        <w:rPr>
          <w:b/>
          <w:bCs/>
          <w:kern w:val="0"/>
          <w:sz w:val="36"/>
          <w:szCs w:val="36"/>
          <w:u w:val="single"/>
        </w:rPr>
      </w:pPr>
      <w:r>
        <w:rPr>
          <w:rFonts w:hint="eastAsia" w:cs="宋体"/>
          <w:b/>
          <w:bCs/>
          <w:spacing w:val="180"/>
          <w:kern w:val="0"/>
          <w:sz w:val="36"/>
          <w:szCs w:val="36"/>
          <w:fitText w:val="2520" w:id="0"/>
        </w:rPr>
        <w:t>申报日</w:t>
      </w:r>
      <w:r>
        <w:rPr>
          <w:rFonts w:hint="eastAsia" w:cs="宋体"/>
          <w:b/>
          <w:bCs/>
          <w:spacing w:val="0"/>
          <w:kern w:val="0"/>
          <w:sz w:val="36"/>
          <w:szCs w:val="36"/>
          <w:fitText w:val="2520" w:id="0"/>
        </w:rPr>
        <w:t>期</w:t>
      </w:r>
      <w:r>
        <w:rPr>
          <w:rFonts w:hint="eastAsia" w:cs="宋体"/>
          <w:b/>
          <w:bCs/>
          <w:kern w:val="0"/>
          <w:sz w:val="36"/>
          <w:szCs w:val="36"/>
        </w:rPr>
        <w:t>：</w:t>
      </w:r>
      <w:r>
        <w:rPr>
          <w:b/>
          <w:bCs/>
          <w:kern w:val="0"/>
          <w:sz w:val="36"/>
          <w:szCs w:val="36"/>
          <w:u w:val="single"/>
        </w:rPr>
        <w:t xml:space="preserve">                        </w:t>
      </w:r>
    </w:p>
    <w:p>
      <w:pPr>
        <w:ind w:firstLine="1247" w:firstLineChars="345"/>
        <w:rPr>
          <w:rFonts w:cs="宋体"/>
          <w:b/>
          <w:kern w:val="0"/>
          <w:sz w:val="36"/>
          <w:szCs w:val="36"/>
        </w:rPr>
      </w:pPr>
    </w:p>
    <w:p>
      <w:pPr>
        <w:ind w:firstLine="1247" w:firstLineChars="345"/>
        <w:rPr>
          <w:rFonts w:cs="宋体"/>
          <w:b/>
          <w:kern w:val="0"/>
          <w:sz w:val="36"/>
          <w:szCs w:val="36"/>
        </w:rPr>
      </w:pPr>
    </w:p>
    <w:p>
      <w:pPr>
        <w:jc w:val="center"/>
        <w:rPr>
          <w:rFonts w:hint="eastAsia" w:cs="宋体"/>
          <w:b/>
          <w:bCs/>
          <w:kern w:val="0"/>
          <w:sz w:val="36"/>
          <w:szCs w:val="36"/>
        </w:rPr>
      </w:pPr>
      <w:r>
        <w:rPr>
          <w:rFonts w:hint="eastAsia" w:cs="宋体"/>
          <w:b/>
          <w:bCs/>
          <w:kern w:val="0"/>
          <w:sz w:val="36"/>
          <w:szCs w:val="36"/>
        </w:rPr>
        <w:t>海南省建设工程质量安全监督管理局监制</w:t>
      </w:r>
    </w:p>
    <w:p>
      <w:pPr>
        <w:jc w:val="center"/>
        <w:rPr>
          <w:rFonts w:hint="eastAsia" w:cs="宋体"/>
          <w:b/>
          <w:bCs/>
          <w:kern w:val="0"/>
          <w:sz w:val="36"/>
          <w:szCs w:val="36"/>
        </w:rPr>
      </w:pPr>
    </w:p>
    <w:tbl>
      <w:tblPr>
        <w:tblStyle w:val="5"/>
        <w:tblpPr w:leftFromText="180" w:rightFromText="180" w:vertAnchor="text" w:horzAnchor="page" w:tblpX="1477" w:tblpY="309"/>
        <w:tblOverlap w:val="never"/>
        <w:tblW w:w="9121"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879"/>
        <w:gridCol w:w="1843"/>
        <w:gridCol w:w="2126"/>
        <w:gridCol w:w="164"/>
        <w:gridCol w:w="887"/>
        <w:gridCol w:w="1075"/>
        <w:gridCol w:w="545"/>
        <w:gridCol w:w="160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trHeight w:val="627" w:hRule="atLeast"/>
        </w:trPr>
        <w:tc>
          <w:tcPr>
            <w:tcW w:w="2722" w:type="dxa"/>
            <w:gridSpan w:val="2"/>
            <w:vAlign w:val="center"/>
          </w:tcPr>
          <w:p>
            <w:pPr>
              <w:jc w:val="center"/>
              <w:rPr>
                <w:rFonts w:cs="Times New Roman"/>
                <w:b/>
                <w:bCs/>
                <w:kern w:val="0"/>
                <w:sz w:val="28"/>
                <w:szCs w:val="28"/>
              </w:rPr>
            </w:pPr>
            <w:r>
              <w:rPr>
                <w:rFonts w:hint="eastAsia" w:cs="宋体"/>
                <w:b/>
                <w:bCs/>
                <w:kern w:val="0"/>
                <w:sz w:val="28"/>
                <w:szCs w:val="28"/>
              </w:rPr>
              <w:t>工程名称</w:t>
            </w:r>
          </w:p>
        </w:tc>
        <w:tc>
          <w:tcPr>
            <w:tcW w:w="3177" w:type="dxa"/>
            <w:gridSpan w:val="3"/>
            <w:vAlign w:val="center"/>
          </w:tcPr>
          <w:p>
            <w:pPr>
              <w:jc w:val="center"/>
              <w:rPr>
                <w:rFonts w:cs="Times New Roman"/>
                <w:b/>
                <w:bCs/>
                <w:kern w:val="0"/>
                <w:sz w:val="28"/>
                <w:szCs w:val="28"/>
              </w:rPr>
            </w:pPr>
          </w:p>
        </w:tc>
        <w:tc>
          <w:tcPr>
            <w:tcW w:w="1620" w:type="dxa"/>
            <w:gridSpan w:val="2"/>
            <w:vAlign w:val="center"/>
          </w:tcPr>
          <w:p>
            <w:pPr>
              <w:jc w:val="center"/>
              <w:rPr>
                <w:rFonts w:cs="Times New Roman"/>
                <w:b/>
                <w:bCs/>
                <w:kern w:val="0"/>
                <w:sz w:val="28"/>
                <w:szCs w:val="28"/>
              </w:rPr>
            </w:pPr>
            <w:r>
              <w:rPr>
                <w:rFonts w:hint="eastAsia" w:cs="宋体"/>
                <w:b/>
                <w:bCs/>
                <w:kern w:val="0"/>
                <w:sz w:val="28"/>
                <w:szCs w:val="28"/>
              </w:rPr>
              <w:t>建筑面积</w:t>
            </w:r>
          </w:p>
        </w:tc>
        <w:tc>
          <w:tcPr>
            <w:tcW w:w="1602" w:type="dxa"/>
            <w:vAlign w:val="center"/>
          </w:tcPr>
          <w:p>
            <w:pPr>
              <w:jc w:val="center"/>
              <w:rPr>
                <w:rFonts w:cs="Times New Roman"/>
                <w:b/>
                <w:bCs/>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trHeight w:val="654" w:hRule="atLeast"/>
        </w:trPr>
        <w:tc>
          <w:tcPr>
            <w:tcW w:w="2722" w:type="dxa"/>
            <w:gridSpan w:val="2"/>
            <w:vAlign w:val="center"/>
          </w:tcPr>
          <w:p>
            <w:pPr>
              <w:jc w:val="center"/>
              <w:rPr>
                <w:rFonts w:cs="Times New Roman"/>
                <w:b/>
                <w:bCs/>
                <w:kern w:val="0"/>
                <w:sz w:val="28"/>
                <w:szCs w:val="28"/>
              </w:rPr>
            </w:pPr>
            <w:r>
              <w:rPr>
                <w:rFonts w:hint="eastAsia" w:cs="宋体"/>
                <w:b/>
                <w:bCs/>
                <w:kern w:val="0"/>
                <w:sz w:val="28"/>
                <w:szCs w:val="28"/>
              </w:rPr>
              <w:t>工程地址</w:t>
            </w:r>
          </w:p>
        </w:tc>
        <w:tc>
          <w:tcPr>
            <w:tcW w:w="3177" w:type="dxa"/>
            <w:gridSpan w:val="3"/>
            <w:vAlign w:val="center"/>
          </w:tcPr>
          <w:p>
            <w:pPr>
              <w:jc w:val="center"/>
              <w:rPr>
                <w:rFonts w:cs="Times New Roman"/>
                <w:b/>
                <w:bCs/>
                <w:kern w:val="0"/>
                <w:sz w:val="28"/>
                <w:szCs w:val="28"/>
              </w:rPr>
            </w:pPr>
          </w:p>
        </w:tc>
        <w:tc>
          <w:tcPr>
            <w:tcW w:w="1620" w:type="dxa"/>
            <w:gridSpan w:val="2"/>
            <w:vAlign w:val="center"/>
          </w:tcPr>
          <w:p>
            <w:pPr>
              <w:jc w:val="center"/>
              <w:rPr>
                <w:rFonts w:cs="Times New Roman"/>
                <w:b/>
                <w:bCs/>
                <w:kern w:val="0"/>
                <w:sz w:val="28"/>
                <w:szCs w:val="28"/>
              </w:rPr>
            </w:pPr>
            <w:r>
              <w:rPr>
                <w:rFonts w:hint="eastAsia" w:cs="宋体"/>
                <w:b/>
                <w:bCs/>
                <w:kern w:val="0"/>
                <w:sz w:val="28"/>
                <w:szCs w:val="28"/>
              </w:rPr>
              <w:t>工程造价</w:t>
            </w:r>
          </w:p>
        </w:tc>
        <w:tc>
          <w:tcPr>
            <w:tcW w:w="1602" w:type="dxa"/>
            <w:vAlign w:val="center"/>
          </w:tcPr>
          <w:p>
            <w:pPr>
              <w:jc w:val="center"/>
              <w:rPr>
                <w:rFonts w:cs="Times New Roman"/>
                <w:b/>
                <w:bCs/>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trHeight w:val="627" w:hRule="atLeast"/>
        </w:trPr>
        <w:tc>
          <w:tcPr>
            <w:tcW w:w="2722" w:type="dxa"/>
            <w:gridSpan w:val="2"/>
            <w:vAlign w:val="center"/>
          </w:tcPr>
          <w:p>
            <w:pPr>
              <w:jc w:val="center"/>
              <w:rPr>
                <w:rFonts w:cs="Times New Roman"/>
                <w:b/>
                <w:bCs/>
                <w:kern w:val="0"/>
                <w:sz w:val="28"/>
                <w:szCs w:val="28"/>
              </w:rPr>
            </w:pPr>
            <w:r>
              <w:rPr>
                <w:rFonts w:hint="eastAsia" w:cs="宋体"/>
                <w:b/>
                <w:bCs/>
                <w:kern w:val="0"/>
                <w:sz w:val="28"/>
                <w:szCs w:val="28"/>
              </w:rPr>
              <w:t>结构类型</w:t>
            </w:r>
          </w:p>
        </w:tc>
        <w:tc>
          <w:tcPr>
            <w:tcW w:w="2290" w:type="dxa"/>
            <w:gridSpan w:val="2"/>
            <w:vAlign w:val="center"/>
          </w:tcPr>
          <w:p>
            <w:pPr>
              <w:jc w:val="center"/>
              <w:rPr>
                <w:rFonts w:cs="Times New Roman"/>
                <w:b/>
                <w:bCs/>
                <w:kern w:val="0"/>
                <w:sz w:val="28"/>
                <w:szCs w:val="28"/>
              </w:rPr>
            </w:pPr>
          </w:p>
        </w:tc>
        <w:tc>
          <w:tcPr>
            <w:tcW w:w="887" w:type="dxa"/>
            <w:tcBorders>
              <w:right w:val="single" w:color="auto" w:sz="4" w:space="0"/>
            </w:tcBorders>
            <w:vAlign w:val="center"/>
          </w:tcPr>
          <w:p>
            <w:pPr>
              <w:jc w:val="center"/>
              <w:rPr>
                <w:rFonts w:cs="Times New Roman"/>
                <w:b/>
                <w:bCs/>
                <w:kern w:val="0"/>
                <w:sz w:val="28"/>
                <w:szCs w:val="28"/>
              </w:rPr>
            </w:pPr>
            <w:r>
              <w:rPr>
                <w:rFonts w:hint="eastAsia" w:cs="宋体"/>
                <w:b/>
                <w:bCs/>
                <w:kern w:val="0"/>
                <w:sz w:val="28"/>
                <w:szCs w:val="28"/>
              </w:rPr>
              <w:t>层数</w:t>
            </w:r>
          </w:p>
        </w:tc>
        <w:tc>
          <w:tcPr>
            <w:tcW w:w="3222" w:type="dxa"/>
            <w:gridSpan w:val="3"/>
            <w:tcBorders>
              <w:left w:val="single" w:color="auto" w:sz="4" w:space="0"/>
            </w:tcBorders>
            <w:vAlign w:val="center"/>
          </w:tcPr>
          <w:p>
            <w:pPr>
              <w:jc w:val="center"/>
              <w:rPr>
                <w:rFonts w:cs="Times New Roman"/>
                <w:b/>
                <w:bCs/>
                <w:kern w:val="0"/>
                <w:sz w:val="28"/>
                <w:szCs w:val="28"/>
              </w:rPr>
            </w:pPr>
            <w:r>
              <w:rPr>
                <w:rFonts w:hint="eastAsia" w:cs="宋体"/>
                <w:b/>
                <w:bCs/>
                <w:kern w:val="0"/>
                <w:sz w:val="28"/>
                <w:szCs w:val="28"/>
              </w:rPr>
              <w:t>地上</w:t>
            </w:r>
            <w:r>
              <w:rPr>
                <w:b/>
                <w:bCs/>
                <w:kern w:val="0"/>
                <w:sz w:val="28"/>
                <w:szCs w:val="28"/>
              </w:rPr>
              <w:t xml:space="preserve">   </w:t>
            </w:r>
            <w:r>
              <w:rPr>
                <w:rFonts w:hint="eastAsia" w:cs="宋体"/>
                <w:b/>
                <w:bCs/>
                <w:kern w:val="0"/>
                <w:sz w:val="28"/>
                <w:szCs w:val="28"/>
              </w:rPr>
              <w:t>层，地下</w:t>
            </w:r>
            <w:r>
              <w:rPr>
                <w:b/>
                <w:bCs/>
                <w:kern w:val="0"/>
                <w:sz w:val="28"/>
                <w:szCs w:val="28"/>
              </w:rPr>
              <w:t xml:space="preserve">    </w:t>
            </w:r>
            <w:r>
              <w:rPr>
                <w:rFonts w:hint="eastAsia" w:cs="宋体"/>
                <w:b/>
                <w:bCs/>
                <w:kern w:val="0"/>
                <w:sz w:val="28"/>
                <w:szCs w:val="28"/>
              </w:rPr>
              <w:t>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trHeight w:val="654" w:hRule="atLeast"/>
        </w:trPr>
        <w:tc>
          <w:tcPr>
            <w:tcW w:w="2722" w:type="dxa"/>
            <w:gridSpan w:val="2"/>
            <w:vAlign w:val="center"/>
          </w:tcPr>
          <w:p>
            <w:pPr>
              <w:jc w:val="center"/>
              <w:rPr>
                <w:rFonts w:cs="Times New Roman"/>
                <w:b/>
                <w:bCs/>
                <w:kern w:val="0"/>
                <w:sz w:val="28"/>
                <w:szCs w:val="28"/>
              </w:rPr>
            </w:pPr>
            <w:r>
              <w:rPr>
                <w:rFonts w:hint="eastAsia" w:cs="宋体"/>
                <w:b/>
                <w:bCs/>
                <w:kern w:val="0"/>
                <w:sz w:val="28"/>
                <w:szCs w:val="28"/>
              </w:rPr>
              <w:t>开工时间</w:t>
            </w:r>
          </w:p>
        </w:tc>
        <w:tc>
          <w:tcPr>
            <w:tcW w:w="2290" w:type="dxa"/>
            <w:gridSpan w:val="2"/>
            <w:vAlign w:val="center"/>
          </w:tcPr>
          <w:p>
            <w:pPr>
              <w:jc w:val="center"/>
              <w:rPr>
                <w:rFonts w:cs="Times New Roman"/>
                <w:b/>
                <w:bCs/>
                <w:kern w:val="0"/>
                <w:sz w:val="28"/>
                <w:szCs w:val="28"/>
              </w:rPr>
            </w:pPr>
          </w:p>
        </w:tc>
        <w:tc>
          <w:tcPr>
            <w:tcW w:w="2507" w:type="dxa"/>
            <w:gridSpan w:val="3"/>
            <w:vAlign w:val="center"/>
          </w:tcPr>
          <w:p>
            <w:pPr>
              <w:ind w:firstLine="135" w:firstLineChars="48"/>
              <w:rPr>
                <w:rFonts w:cs="Times New Roman"/>
                <w:b/>
                <w:bCs/>
                <w:spacing w:val="0"/>
                <w:kern w:val="0"/>
                <w:sz w:val="28"/>
                <w:szCs w:val="28"/>
              </w:rPr>
            </w:pPr>
            <w:r>
              <w:rPr>
                <w:rFonts w:hint="eastAsia" w:cs="宋体"/>
                <w:b/>
                <w:bCs/>
                <w:spacing w:val="0"/>
                <w:kern w:val="0"/>
                <w:sz w:val="28"/>
                <w:szCs w:val="28"/>
              </w:rPr>
              <w:t>施工许可证号</w:t>
            </w:r>
          </w:p>
        </w:tc>
        <w:tc>
          <w:tcPr>
            <w:tcW w:w="1602" w:type="dxa"/>
            <w:vAlign w:val="center"/>
          </w:tcPr>
          <w:p>
            <w:pPr>
              <w:jc w:val="center"/>
              <w:rPr>
                <w:rFonts w:cs="Times New Roman"/>
                <w:b/>
                <w:bCs/>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trHeight w:val="654" w:hRule="atLeast"/>
        </w:trPr>
        <w:tc>
          <w:tcPr>
            <w:tcW w:w="2722" w:type="dxa"/>
            <w:gridSpan w:val="2"/>
            <w:vAlign w:val="center"/>
          </w:tcPr>
          <w:p>
            <w:pPr>
              <w:jc w:val="center"/>
              <w:rPr>
                <w:rFonts w:cs="Times New Roman"/>
                <w:b/>
                <w:bCs/>
                <w:kern w:val="0"/>
                <w:sz w:val="28"/>
                <w:szCs w:val="28"/>
              </w:rPr>
            </w:pPr>
            <w:r>
              <w:rPr>
                <w:rFonts w:hint="eastAsia" w:cs="宋体"/>
                <w:b/>
                <w:bCs/>
                <w:kern w:val="0"/>
                <w:sz w:val="28"/>
                <w:szCs w:val="28"/>
              </w:rPr>
              <w:t>建设单位</w:t>
            </w:r>
          </w:p>
        </w:tc>
        <w:tc>
          <w:tcPr>
            <w:tcW w:w="6399" w:type="dxa"/>
            <w:gridSpan w:val="6"/>
            <w:vAlign w:val="center"/>
          </w:tcPr>
          <w:p>
            <w:pPr>
              <w:jc w:val="center"/>
              <w:rPr>
                <w:rFonts w:cs="Times New Roman"/>
                <w:b/>
                <w:bCs/>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trHeight w:val="627" w:hRule="atLeast"/>
        </w:trPr>
        <w:tc>
          <w:tcPr>
            <w:tcW w:w="2722" w:type="dxa"/>
            <w:gridSpan w:val="2"/>
            <w:vAlign w:val="center"/>
          </w:tcPr>
          <w:p>
            <w:pPr>
              <w:jc w:val="center"/>
              <w:rPr>
                <w:rFonts w:cs="Times New Roman"/>
                <w:b/>
                <w:bCs/>
                <w:kern w:val="0"/>
                <w:sz w:val="28"/>
                <w:szCs w:val="28"/>
              </w:rPr>
            </w:pPr>
            <w:r>
              <w:rPr>
                <w:rFonts w:hint="eastAsia" w:cs="宋体"/>
                <w:b/>
                <w:bCs/>
                <w:kern w:val="0"/>
                <w:sz w:val="28"/>
                <w:szCs w:val="28"/>
              </w:rPr>
              <w:t>设计单位</w:t>
            </w:r>
          </w:p>
        </w:tc>
        <w:tc>
          <w:tcPr>
            <w:tcW w:w="6399" w:type="dxa"/>
            <w:gridSpan w:val="6"/>
            <w:vAlign w:val="center"/>
          </w:tcPr>
          <w:p>
            <w:pPr>
              <w:jc w:val="center"/>
              <w:rPr>
                <w:rFonts w:cs="Times New Roman"/>
                <w:b/>
                <w:bCs/>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cantSplit/>
          <w:trHeight w:val="627" w:hRule="atLeast"/>
        </w:trPr>
        <w:tc>
          <w:tcPr>
            <w:tcW w:w="879" w:type="dxa"/>
            <w:vMerge w:val="restart"/>
            <w:textDirection w:val="tbRlV"/>
            <w:vAlign w:val="center"/>
          </w:tcPr>
          <w:p>
            <w:pPr>
              <w:ind w:left="113" w:right="113"/>
              <w:jc w:val="center"/>
              <w:rPr>
                <w:rFonts w:cs="Times New Roman"/>
                <w:b/>
                <w:bCs/>
                <w:kern w:val="0"/>
                <w:sz w:val="28"/>
                <w:szCs w:val="28"/>
              </w:rPr>
            </w:pPr>
            <w:r>
              <w:rPr>
                <w:rFonts w:hint="eastAsia" w:cs="宋体"/>
                <w:b/>
                <w:bCs/>
                <w:kern w:val="0"/>
                <w:sz w:val="28"/>
                <w:szCs w:val="28"/>
              </w:rPr>
              <w:t>总承包单位</w:t>
            </w:r>
          </w:p>
        </w:tc>
        <w:tc>
          <w:tcPr>
            <w:tcW w:w="1843" w:type="dxa"/>
            <w:vAlign w:val="center"/>
          </w:tcPr>
          <w:p>
            <w:pPr>
              <w:jc w:val="center"/>
              <w:rPr>
                <w:rFonts w:ascii="宋体" w:cs="Times New Roman"/>
                <w:b/>
                <w:bCs/>
                <w:kern w:val="0"/>
                <w:sz w:val="28"/>
                <w:szCs w:val="28"/>
              </w:rPr>
            </w:pPr>
            <w:r>
              <w:rPr>
                <w:rFonts w:hint="eastAsia" w:cs="宋体"/>
                <w:b/>
                <w:bCs/>
                <w:kern w:val="0"/>
                <w:sz w:val="28"/>
                <w:szCs w:val="28"/>
              </w:rPr>
              <w:t>单位名称</w:t>
            </w:r>
          </w:p>
        </w:tc>
        <w:tc>
          <w:tcPr>
            <w:tcW w:w="6399" w:type="dxa"/>
            <w:gridSpan w:val="6"/>
            <w:vAlign w:val="center"/>
          </w:tcPr>
          <w:p>
            <w:pPr>
              <w:jc w:val="center"/>
              <w:rPr>
                <w:rFonts w:cs="Times New Roman"/>
                <w:b/>
                <w:bCs/>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cantSplit/>
          <w:trHeight w:val="654" w:hRule="atLeast"/>
        </w:trPr>
        <w:tc>
          <w:tcPr>
            <w:tcW w:w="879" w:type="dxa"/>
            <w:vMerge w:val="continue"/>
            <w:vAlign w:val="center"/>
          </w:tcPr>
          <w:p>
            <w:pPr>
              <w:jc w:val="center"/>
              <w:rPr>
                <w:rFonts w:cs="Times New Roman"/>
                <w:b/>
                <w:bCs/>
                <w:kern w:val="0"/>
                <w:sz w:val="28"/>
                <w:szCs w:val="28"/>
              </w:rPr>
            </w:pPr>
          </w:p>
        </w:tc>
        <w:tc>
          <w:tcPr>
            <w:tcW w:w="1843" w:type="dxa"/>
            <w:vAlign w:val="center"/>
          </w:tcPr>
          <w:p>
            <w:pPr>
              <w:jc w:val="center"/>
              <w:rPr>
                <w:rFonts w:cs="Times New Roman"/>
                <w:b/>
                <w:bCs/>
                <w:kern w:val="0"/>
                <w:sz w:val="28"/>
                <w:szCs w:val="28"/>
              </w:rPr>
            </w:pPr>
            <w:r>
              <w:rPr>
                <w:rFonts w:hint="eastAsia" w:cs="宋体"/>
                <w:b/>
                <w:bCs/>
                <w:kern w:val="0"/>
                <w:sz w:val="28"/>
                <w:szCs w:val="28"/>
              </w:rPr>
              <w:t>项目负责人</w:t>
            </w:r>
          </w:p>
        </w:tc>
        <w:tc>
          <w:tcPr>
            <w:tcW w:w="2126" w:type="dxa"/>
            <w:vAlign w:val="center"/>
          </w:tcPr>
          <w:p>
            <w:pPr>
              <w:jc w:val="center"/>
              <w:rPr>
                <w:rFonts w:cs="Times New Roman"/>
                <w:b/>
                <w:bCs/>
                <w:kern w:val="0"/>
                <w:sz w:val="28"/>
                <w:szCs w:val="28"/>
              </w:rPr>
            </w:pPr>
          </w:p>
        </w:tc>
        <w:tc>
          <w:tcPr>
            <w:tcW w:w="2126" w:type="dxa"/>
            <w:gridSpan w:val="3"/>
            <w:vAlign w:val="center"/>
          </w:tcPr>
          <w:p>
            <w:pPr>
              <w:jc w:val="center"/>
              <w:rPr>
                <w:rFonts w:cs="Times New Roman"/>
                <w:b/>
                <w:bCs/>
                <w:kern w:val="0"/>
                <w:sz w:val="28"/>
                <w:szCs w:val="28"/>
              </w:rPr>
            </w:pPr>
            <w:r>
              <w:rPr>
                <w:rFonts w:hint="eastAsia" w:cs="宋体"/>
                <w:b/>
                <w:bCs/>
                <w:kern w:val="0"/>
                <w:sz w:val="28"/>
                <w:szCs w:val="28"/>
              </w:rPr>
              <w:t>技术负责人</w:t>
            </w:r>
          </w:p>
        </w:tc>
        <w:tc>
          <w:tcPr>
            <w:tcW w:w="2147" w:type="dxa"/>
            <w:gridSpan w:val="2"/>
            <w:vAlign w:val="center"/>
          </w:tcPr>
          <w:p>
            <w:pPr>
              <w:jc w:val="center"/>
              <w:rPr>
                <w:rFonts w:cs="Times New Roman"/>
                <w:b/>
                <w:bCs/>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cantSplit/>
          <w:trHeight w:val="627" w:hRule="atLeast"/>
        </w:trPr>
        <w:tc>
          <w:tcPr>
            <w:tcW w:w="879" w:type="dxa"/>
            <w:vMerge w:val="continue"/>
            <w:vAlign w:val="center"/>
          </w:tcPr>
          <w:p>
            <w:pPr>
              <w:jc w:val="center"/>
              <w:rPr>
                <w:rFonts w:cs="Times New Roman"/>
                <w:b/>
                <w:bCs/>
                <w:kern w:val="0"/>
                <w:sz w:val="28"/>
                <w:szCs w:val="28"/>
              </w:rPr>
            </w:pPr>
          </w:p>
        </w:tc>
        <w:tc>
          <w:tcPr>
            <w:tcW w:w="1843" w:type="dxa"/>
            <w:vAlign w:val="center"/>
          </w:tcPr>
          <w:p>
            <w:pPr>
              <w:jc w:val="center"/>
              <w:rPr>
                <w:rFonts w:cs="Times New Roman"/>
                <w:b/>
                <w:bCs/>
                <w:kern w:val="0"/>
                <w:sz w:val="28"/>
                <w:szCs w:val="28"/>
              </w:rPr>
            </w:pPr>
            <w:r>
              <w:rPr>
                <w:rFonts w:hint="eastAsia" w:cs="宋体"/>
                <w:b/>
                <w:bCs/>
                <w:kern w:val="0"/>
                <w:sz w:val="28"/>
                <w:szCs w:val="28"/>
              </w:rPr>
              <w:t>质量负责人</w:t>
            </w:r>
          </w:p>
        </w:tc>
        <w:tc>
          <w:tcPr>
            <w:tcW w:w="2126" w:type="dxa"/>
            <w:vAlign w:val="center"/>
          </w:tcPr>
          <w:p>
            <w:pPr>
              <w:jc w:val="center"/>
              <w:rPr>
                <w:rFonts w:cs="Times New Roman"/>
                <w:b/>
                <w:bCs/>
                <w:kern w:val="0"/>
                <w:sz w:val="28"/>
                <w:szCs w:val="28"/>
              </w:rPr>
            </w:pPr>
          </w:p>
        </w:tc>
        <w:tc>
          <w:tcPr>
            <w:tcW w:w="2126" w:type="dxa"/>
            <w:gridSpan w:val="3"/>
            <w:vAlign w:val="center"/>
          </w:tcPr>
          <w:p>
            <w:pPr>
              <w:jc w:val="center"/>
              <w:rPr>
                <w:rFonts w:cs="Times New Roman"/>
                <w:b/>
                <w:bCs/>
                <w:kern w:val="0"/>
                <w:sz w:val="28"/>
                <w:szCs w:val="28"/>
              </w:rPr>
            </w:pPr>
            <w:r>
              <w:rPr>
                <w:rFonts w:hint="eastAsia" w:cs="宋体"/>
                <w:b/>
                <w:bCs/>
                <w:kern w:val="0"/>
                <w:sz w:val="28"/>
                <w:szCs w:val="28"/>
              </w:rPr>
              <w:t>联系人及电话</w:t>
            </w:r>
          </w:p>
        </w:tc>
        <w:tc>
          <w:tcPr>
            <w:tcW w:w="2147" w:type="dxa"/>
            <w:gridSpan w:val="2"/>
            <w:vAlign w:val="center"/>
          </w:tcPr>
          <w:p>
            <w:pPr>
              <w:jc w:val="center"/>
              <w:rPr>
                <w:rFonts w:cs="Times New Roman"/>
                <w:b/>
                <w:bCs/>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cantSplit/>
          <w:trHeight w:val="654" w:hRule="atLeast"/>
        </w:trPr>
        <w:tc>
          <w:tcPr>
            <w:tcW w:w="879" w:type="dxa"/>
            <w:vMerge w:val="restart"/>
            <w:textDirection w:val="tbRlV"/>
            <w:vAlign w:val="center"/>
          </w:tcPr>
          <w:p>
            <w:pPr>
              <w:ind w:right="113" w:firstLine="275" w:firstLineChars="98"/>
              <w:rPr>
                <w:rFonts w:hint="eastAsia" w:cs="宋体"/>
                <w:b/>
                <w:bCs/>
                <w:kern w:val="0"/>
                <w:sz w:val="28"/>
                <w:szCs w:val="28"/>
              </w:rPr>
            </w:pPr>
            <w:r>
              <w:rPr>
                <w:rFonts w:hint="eastAsia" w:cs="宋体"/>
                <w:b/>
                <w:bCs/>
                <w:kern w:val="0"/>
                <w:sz w:val="28"/>
                <w:szCs w:val="28"/>
              </w:rPr>
              <w:t>监理单位</w:t>
            </w:r>
          </w:p>
        </w:tc>
        <w:tc>
          <w:tcPr>
            <w:tcW w:w="1843" w:type="dxa"/>
            <w:vAlign w:val="center"/>
          </w:tcPr>
          <w:p>
            <w:pPr>
              <w:jc w:val="center"/>
              <w:rPr>
                <w:rFonts w:hint="eastAsia" w:cs="宋体"/>
                <w:b/>
                <w:bCs/>
                <w:kern w:val="0"/>
                <w:sz w:val="28"/>
                <w:szCs w:val="28"/>
              </w:rPr>
            </w:pPr>
            <w:r>
              <w:rPr>
                <w:rFonts w:hint="eastAsia" w:cs="宋体"/>
                <w:b/>
                <w:bCs/>
                <w:kern w:val="0"/>
                <w:sz w:val="28"/>
                <w:szCs w:val="28"/>
              </w:rPr>
              <w:t>单位名称</w:t>
            </w:r>
          </w:p>
        </w:tc>
        <w:tc>
          <w:tcPr>
            <w:tcW w:w="6399" w:type="dxa"/>
            <w:gridSpan w:val="6"/>
            <w:vAlign w:val="center"/>
          </w:tcPr>
          <w:p>
            <w:pPr>
              <w:jc w:val="center"/>
              <w:rPr>
                <w:rFonts w:cs="Times New Roman"/>
                <w:b/>
                <w:bCs/>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cantSplit/>
          <w:trHeight w:val="654" w:hRule="atLeast"/>
        </w:trPr>
        <w:tc>
          <w:tcPr>
            <w:tcW w:w="879" w:type="dxa"/>
            <w:vMerge w:val="continue"/>
            <w:vAlign w:val="center"/>
          </w:tcPr>
          <w:p>
            <w:pPr>
              <w:ind w:firstLine="275" w:firstLineChars="98"/>
              <w:rPr>
                <w:rFonts w:hint="eastAsia" w:cs="宋体"/>
                <w:b/>
                <w:bCs/>
                <w:kern w:val="0"/>
                <w:sz w:val="28"/>
                <w:szCs w:val="28"/>
              </w:rPr>
            </w:pPr>
          </w:p>
        </w:tc>
        <w:tc>
          <w:tcPr>
            <w:tcW w:w="1843" w:type="dxa"/>
            <w:vAlign w:val="center"/>
          </w:tcPr>
          <w:p>
            <w:pPr>
              <w:ind w:firstLine="275" w:firstLineChars="98"/>
              <w:rPr>
                <w:rFonts w:hint="eastAsia" w:cs="宋体"/>
                <w:b/>
                <w:bCs/>
                <w:kern w:val="0"/>
                <w:sz w:val="28"/>
                <w:szCs w:val="28"/>
              </w:rPr>
            </w:pPr>
            <w:r>
              <w:rPr>
                <w:rFonts w:hint="eastAsia" w:cs="宋体"/>
                <w:b/>
                <w:bCs/>
                <w:kern w:val="0"/>
                <w:sz w:val="28"/>
                <w:szCs w:val="28"/>
              </w:rPr>
              <w:t xml:space="preserve">总 </w:t>
            </w:r>
            <w:r>
              <w:rPr>
                <w:rFonts w:cs="宋体"/>
                <w:b/>
                <w:bCs/>
                <w:kern w:val="0"/>
                <w:sz w:val="28"/>
                <w:szCs w:val="28"/>
              </w:rPr>
              <w:t xml:space="preserve">  </w:t>
            </w:r>
            <w:r>
              <w:rPr>
                <w:rFonts w:hint="eastAsia" w:cs="宋体"/>
                <w:b/>
                <w:bCs/>
                <w:kern w:val="0"/>
                <w:sz w:val="28"/>
                <w:szCs w:val="28"/>
              </w:rPr>
              <w:t>监</w:t>
            </w:r>
          </w:p>
        </w:tc>
        <w:tc>
          <w:tcPr>
            <w:tcW w:w="6399" w:type="dxa"/>
            <w:gridSpan w:val="6"/>
            <w:vAlign w:val="center"/>
          </w:tcPr>
          <w:p>
            <w:pPr>
              <w:jc w:val="center"/>
              <w:rPr>
                <w:rFonts w:cs="Times New Roman"/>
                <w:b/>
                <w:bCs/>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cantSplit/>
          <w:trHeight w:val="654" w:hRule="atLeast"/>
        </w:trPr>
        <w:tc>
          <w:tcPr>
            <w:tcW w:w="879" w:type="dxa"/>
            <w:vMerge w:val="continue"/>
            <w:vAlign w:val="center"/>
          </w:tcPr>
          <w:p>
            <w:pPr>
              <w:ind w:firstLine="275" w:firstLineChars="98"/>
              <w:rPr>
                <w:rFonts w:hint="eastAsia" w:cs="宋体"/>
                <w:b/>
                <w:bCs/>
                <w:kern w:val="0"/>
                <w:sz w:val="28"/>
                <w:szCs w:val="28"/>
              </w:rPr>
            </w:pPr>
          </w:p>
        </w:tc>
        <w:tc>
          <w:tcPr>
            <w:tcW w:w="1843" w:type="dxa"/>
            <w:vAlign w:val="center"/>
          </w:tcPr>
          <w:p>
            <w:pPr>
              <w:rPr>
                <w:rFonts w:hint="eastAsia" w:cs="宋体"/>
                <w:b/>
                <w:bCs/>
                <w:kern w:val="0"/>
                <w:sz w:val="28"/>
                <w:szCs w:val="28"/>
              </w:rPr>
            </w:pPr>
            <w:r>
              <w:rPr>
                <w:rFonts w:hint="eastAsia" w:cs="宋体"/>
                <w:b/>
                <w:bCs/>
                <w:kern w:val="0"/>
                <w:sz w:val="28"/>
                <w:szCs w:val="28"/>
              </w:rPr>
              <w:t>联系人及电话</w:t>
            </w:r>
          </w:p>
        </w:tc>
        <w:tc>
          <w:tcPr>
            <w:tcW w:w="6399" w:type="dxa"/>
            <w:gridSpan w:val="6"/>
            <w:vAlign w:val="center"/>
          </w:tcPr>
          <w:p>
            <w:pPr>
              <w:jc w:val="center"/>
              <w:rPr>
                <w:rFonts w:cs="Times New Roman"/>
                <w:b/>
                <w:bCs/>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cantSplit/>
          <w:trHeight w:val="654" w:hRule="atLeast"/>
        </w:trPr>
        <w:tc>
          <w:tcPr>
            <w:tcW w:w="2722" w:type="dxa"/>
            <w:gridSpan w:val="2"/>
            <w:vAlign w:val="center"/>
          </w:tcPr>
          <w:p>
            <w:pPr>
              <w:ind w:firstLine="275" w:firstLineChars="98"/>
              <w:rPr>
                <w:rFonts w:cs="Times New Roman"/>
                <w:b/>
                <w:bCs/>
                <w:kern w:val="0"/>
                <w:sz w:val="28"/>
                <w:szCs w:val="28"/>
              </w:rPr>
            </w:pPr>
            <w:r>
              <w:rPr>
                <w:rFonts w:hint="eastAsia" w:cs="宋体"/>
                <w:b/>
                <w:bCs/>
                <w:kern w:val="0"/>
                <w:sz w:val="28"/>
                <w:szCs w:val="28"/>
              </w:rPr>
              <w:t>桩基分包单位</w:t>
            </w:r>
          </w:p>
        </w:tc>
        <w:tc>
          <w:tcPr>
            <w:tcW w:w="6399" w:type="dxa"/>
            <w:gridSpan w:val="6"/>
            <w:vAlign w:val="center"/>
          </w:tcPr>
          <w:p>
            <w:pPr>
              <w:rPr>
                <w:rFonts w:cs="Times New Roman"/>
                <w:b/>
                <w:bCs/>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trHeight w:val="4026" w:hRule="atLeast"/>
        </w:trPr>
        <w:tc>
          <w:tcPr>
            <w:tcW w:w="9121" w:type="dxa"/>
            <w:gridSpan w:val="8"/>
            <w:vAlign w:val="center"/>
          </w:tcPr>
          <w:p>
            <w:pPr>
              <w:rPr>
                <w:rFonts w:cs="Times New Roman"/>
                <w:b/>
                <w:bCs/>
                <w:kern w:val="0"/>
                <w:sz w:val="28"/>
                <w:szCs w:val="28"/>
              </w:rPr>
            </w:pPr>
            <w:r>
              <w:rPr>
                <w:rFonts w:hint="eastAsia" w:cs="宋体"/>
                <w:b/>
                <w:bCs/>
                <w:kern w:val="0"/>
                <w:sz w:val="28"/>
                <w:szCs w:val="28"/>
              </w:rPr>
              <w:t>申报理由：</w:t>
            </w:r>
          </w:p>
          <w:p>
            <w:pPr>
              <w:rPr>
                <w:rFonts w:cs="Times New Roman"/>
                <w:b/>
                <w:bCs/>
                <w:kern w:val="0"/>
                <w:sz w:val="28"/>
                <w:szCs w:val="28"/>
              </w:rPr>
            </w:pPr>
          </w:p>
          <w:p>
            <w:pPr>
              <w:rPr>
                <w:rFonts w:cs="Times New Roman"/>
                <w:b/>
                <w:bCs/>
                <w:kern w:val="0"/>
                <w:sz w:val="28"/>
                <w:szCs w:val="28"/>
              </w:rPr>
            </w:pPr>
          </w:p>
          <w:p>
            <w:pPr>
              <w:rPr>
                <w:rFonts w:hint="eastAsia" w:eastAsia="宋体" w:cs="Times New Roman"/>
                <w:b/>
                <w:bCs/>
                <w:kern w:val="0"/>
                <w:sz w:val="28"/>
                <w:szCs w:val="28"/>
                <w:lang w:eastAsia="zh-CN"/>
              </w:rPr>
            </w:pPr>
            <w:r>
              <w:rPr>
                <w:rFonts w:hint="eastAsia" w:cs="Times New Roman"/>
                <w:b/>
                <w:bCs/>
                <w:kern w:val="0"/>
                <w:sz w:val="28"/>
                <w:szCs w:val="28"/>
                <w:lang w:eastAsia="zh-CN"/>
              </w:rPr>
              <w:t>附：项目创优方案</w:t>
            </w:r>
          </w:p>
          <w:p>
            <w:pPr>
              <w:ind w:firstLine="0"/>
              <w:rPr>
                <w:rFonts w:hint="default" w:cs="Times New Roman"/>
                <w:b/>
                <w:bCs/>
                <w:kern w:val="0"/>
                <w:sz w:val="28"/>
                <w:szCs w:val="28"/>
              </w:rPr>
            </w:pPr>
            <w:r>
              <w:rPr>
                <w:rFonts w:hint="eastAsia" w:cs="Times New Roman"/>
                <w:b/>
                <w:bCs/>
                <w:kern w:val="0"/>
                <w:sz w:val="28"/>
                <w:szCs w:val="28"/>
                <w:lang w:val="en-US" w:eastAsia="zh-CN"/>
              </w:rPr>
              <w:t xml:space="preserve">           </w:t>
            </w:r>
            <w:r>
              <w:rPr>
                <w:rFonts w:hint="eastAsia" w:cs="Times New Roman"/>
                <w:b/>
                <w:bCs/>
                <w:kern w:val="0"/>
                <w:sz w:val="28"/>
                <w:szCs w:val="28"/>
                <w:lang w:eastAsia="zh-CN"/>
              </w:rPr>
              <w:t>施工</w:t>
            </w:r>
            <w:r>
              <w:rPr>
                <w:rFonts w:hint="eastAsia" w:cs="宋体"/>
                <w:b/>
                <w:bCs/>
                <w:kern w:val="0"/>
                <w:sz w:val="28"/>
                <w:szCs w:val="28"/>
              </w:rPr>
              <w:t>单位（章）</w:t>
            </w:r>
            <w:r>
              <w:rPr>
                <w:rFonts w:hint="eastAsia" w:cs="宋体"/>
                <w:b/>
                <w:bCs/>
                <w:kern w:val="0"/>
                <w:sz w:val="28"/>
                <w:szCs w:val="28"/>
                <w:lang w:val="en-US" w:eastAsia="zh-CN"/>
              </w:rPr>
              <w:t xml:space="preserve">              监理单位（章）</w:t>
            </w:r>
          </w:p>
          <w:p>
            <w:pPr>
              <w:ind w:firstLine="6184" w:firstLineChars="2200"/>
              <w:rPr>
                <w:rFonts w:cs="Times New Roman"/>
                <w:b/>
                <w:bCs/>
                <w:kern w:val="0"/>
                <w:sz w:val="28"/>
                <w:szCs w:val="28"/>
              </w:rPr>
            </w:pPr>
            <w:r>
              <w:rPr>
                <w:rFonts w:hint="eastAsia" w:cs="宋体"/>
                <w:b/>
                <w:bCs/>
                <w:kern w:val="0"/>
                <w:sz w:val="28"/>
                <w:szCs w:val="28"/>
              </w:rPr>
              <w:t>年</w:t>
            </w:r>
            <w:r>
              <w:rPr>
                <w:b/>
                <w:bCs/>
                <w:kern w:val="0"/>
                <w:sz w:val="28"/>
                <w:szCs w:val="28"/>
              </w:rPr>
              <w:t xml:space="preserve">    </w:t>
            </w:r>
            <w:r>
              <w:rPr>
                <w:rFonts w:hint="eastAsia" w:cs="宋体"/>
                <w:b/>
                <w:bCs/>
                <w:kern w:val="0"/>
                <w:sz w:val="28"/>
                <w:szCs w:val="28"/>
              </w:rPr>
              <w:t>月</w:t>
            </w:r>
            <w:r>
              <w:rPr>
                <w:b/>
                <w:bCs/>
                <w:kern w:val="0"/>
                <w:sz w:val="28"/>
                <w:szCs w:val="28"/>
              </w:rPr>
              <w:t xml:space="preserve">    </w:t>
            </w:r>
            <w:r>
              <w:rPr>
                <w:rFonts w:hint="eastAsia" w:cs="宋体"/>
                <w:b/>
                <w:bCs/>
                <w:kern w:val="0"/>
                <w:sz w:val="28"/>
                <w:szCs w:val="28"/>
              </w:rPr>
              <w:t>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trHeight w:val="4691" w:hRule="atLeast"/>
        </w:trPr>
        <w:tc>
          <w:tcPr>
            <w:tcW w:w="9121" w:type="dxa"/>
            <w:gridSpan w:val="8"/>
            <w:vAlign w:val="center"/>
          </w:tcPr>
          <w:p>
            <w:pPr>
              <w:jc w:val="both"/>
              <w:rPr>
                <w:b/>
                <w:bCs/>
                <w:kern w:val="0"/>
                <w:sz w:val="28"/>
                <w:szCs w:val="28"/>
              </w:rPr>
            </w:pPr>
            <w:r>
              <w:rPr>
                <w:rFonts w:hint="eastAsia" w:cs="宋体"/>
                <w:b/>
                <w:bCs/>
                <w:kern w:val="0"/>
                <w:sz w:val="28"/>
                <w:szCs w:val="28"/>
              </w:rPr>
              <w:t>建设单位推荐意见：</w:t>
            </w:r>
            <w:r>
              <w:rPr>
                <w:b/>
                <w:bCs/>
                <w:kern w:val="0"/>
                <w:sz w:val="28"/>
                <w:szCs w:val="28"/>
              </w:rPr>
              <w:t xml:space="preserve"> </w:t>
            </w:r>
          </w:p>
          <w:p>
            <w:pPr>
              <w:jc w:val="both"/>
              <w:rPr>
                <w:b/>
                <w:bCs/>
                <w:kern w:val="0"/>
                <w:sz w:val="28"/>
                <w:szCs w:val="28"/>
              </w:rPr>
            </w:pPr>
          </w:p>
          <w:p>
            <w:pPr>
              <w:jc w:val="center"/>
              <w:rPr>
                <w:b/>
                <w:bCs/>
                <w:kern w:val="0"/>
                <w:sz w:val="28"/>
                <w:szCs w:val="28"/>
              </w:rPr>
            </w:pPr>
          </w:p>
          <w:p>
            <w:pPr>
              <w:jc w:val="center"/>
              <w:rPr>
                <w:b/>
                <w:bCs/>
                <w:kern w:val="0"/>
                <w:sz w:val="28"/>
                <w:szCs w:val="28"/>
              </w:rPr>
            </w:pPr>
          </w:p>
          <w:p>
            <w:pPr>
              <w:jc w:val="center"/>
              <w:rPr>
                <w:rFonts w:cs="Times New Roman"/>
                <w:b/>
                <w:bCs/>
                <w:kern w:val="0"/>
                <w:sz w:val="28"/>
                <w:szCs w:val="28"/>
              </w:rPr>
            </w:pPr>
            <w:r>
              <w:rPr>
                <w:rFonts w:hint="eastAsia"/>
                <w:b/>
                <w:bCs/>
                <w:kern w:val="0"/>
                <w:sz w:val="28"/>
                <w:szCs w:val="28"/>
                <w:lang w:val="en-US" w:eastAsia="zh-CN"/>
              </w:rPr>
              <w:t xml:space="preserve">                                    </w:t>
            </w:r>
            <w:r>
              <w:rPr>
                <w:b/>
                <w:bCs/>
                <w:kern w:val="0"/>
                <w:sz w:val="28"/>
                <w:szCs w:val="28"/>
              </w:rPr>
              <w:t xml:space="preserve">  </w:t>
            </w:r>
            <w:r>
              <w:rPr>
                <w:rFonts w:hint="eastAsia" w:cs="宋体"/>
                <w:b/>
                <w:bCs/>
                <w:kern w:val="0"/>
                <w:sz w:val="28"/>
                <w:szCs w:val="28"/>
              </w:rPr>
              <w:t>建设单位（章）</w:t>
            </w:r>
          </w:p>
          <w:p>
            <w:pPr>
              <w:ind w:firstLine="6184" w:firstLineChars="2200"/>
              <w:rPr>
                <w:rFonts w:hint="eastAsia" w:cs="宋体"/>
                <w:b/>
                <w:bCs/>
                <w:kern w:val="0"/>
                <w:sz w:val="28"/>
                <w:szCs w:val="28"/>
              </w:rPr>
            </w:pPr>
            <w:r>
              <w:rPr>
                <w:rFonts w:hint="eastAsia" w:cs="宋体"/>
                <w:b/>
                <w:bCs/>
                <w:kern w:val="0"/>
                <w:sz w:val="28"/>
                <w:szCs w:val="28"/>
              </w:rPr>
              <w:t>年</w:t>
            </w:r>
            <w:r>
              <w:rPr>
                <w:b/>
                <w:bCs/>
                <w:kern w:val="0"/>
                <w:sz w:val="28"/>
                <w:szCs w:val="28"/>
              </w:rPr>
              <w:t xml:space="preserve">   </w:t>
            </w:r>
            <w:r>
              <w:rPr>
                <w:rFonts w:hint="eastAsia" w:cs="宋体"/>
                <w:b/>
                <w:bCs/>
                <w:kern w:val="0"/>
                <w:sz w:val="28"/>
                <w:szCs w:val="28"/>
              </w:rPr>
              <w:t>月</w:t>
            </w:r>
            <w:r>
              <w:rPr>
                <w:b/>
                <w:bCs/>
                <w:kern w:val="0"/>
                <w:sz w:val="28"/>
                <w:szCs w:val="28"/>
              </w:rPr>
              <w:t xml:space="preserve">   </w:t>
            </w:r>
            <w:r>
              <w:rPr>
                <w:rFonts w:hint="eastAsia" w:cs="宋体"/>
                <w:b/>
                <w:bCs/>
                <w:kern w:val="0"/>
                <w:sz w:val="28"/>
                <w:szCs w:val="28"/>
              </w:rPr>
              <w:t>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trHeight w:val="4691" w:hRule="atLeast"/>
        </w:trPr>
        <w:tc>
          <w:tcPr>
            <w:tcW w:w="9121" w:type="dxa"/>
            <w:gridSpan w:val="8"/>
            <w:vAlign w:val="center"/>
          </w:tcPr>
          <w:p>
            <w:pPr>
              <w:ind w:firstLine="0" w:firstLineChars="0"/>
              <w:rPr>
                <w:rFonts w:hint="eastAsia" w:cs="宋体"/>
                <w:b/>
                <w:bCs/>
                <w:kern w:val="0"/>
                <w:sz w:val="28"/>
                <w:szCs w:val="28"/>
              </w:rPr>
            </w:pPr>
            <w:r>
              <w:rPr>
                <w:rFonts w:hint="eastAsia" w:cs="宋体"/>
                <w:b/>
                <w:bCs/>
                <w:kern w:val="0"/>
                <w:sz w:val="28"/>
                <w:szCs w:val="28"/>
              </w:rPr>
              <w:t>海南省建设施工优质结构工程评选办公室受理意见：</w:t>
            </w:r>
          </w:p>
          <w:p>
            <w:pPr>
              <w:ind w:firstLine="0" w:firstLineChars="0"/>
              <w:rPr>
                <w:rFonts w:hint="eastAsia" w:cs="宋体"/>
                <w:b/>
                <w:bCs/>
                <w:kern w:val="0"/>
                <w:sz w:val="28"/>
                <w:szCs w:val="28"/>
              </w:rPr>
            </w:pPr>
          </w:p>
          <w:p>
            <w:pPr>
              <w:ind w:firstLine="0" w:firstLineChars="0"/>
              <w:rPr>
                <w:rFonts w:hint="eastAsia" w:cs="宋体"/>
                <w:b/>
                <w:bCs/>
                <w:kern w:val="0"/>
                <w:sz w:val="28"/>
                <w:szCs w:val="28"/>
              </w:rPr>
            </w:pPr>
          </w:p>
          <w:p>
            <w:pPr>
              <w:ind w:firstLine="0" w:firstLineChars="0"/>
              <w:rPr>
                <w:rFonts w:hint="eastAsia" w:cs="宋体"/>
                <w:b/>
                <w:bCs/>
                <w:kern w:val="0"/>
                <w:sz w:val="28"/>
                <w:szCs w:val="28"/>
              </w:rPr>
            </w:pPr>
          </w:p>
          <w:p>
            <w:pPr>
              <w:ind w:firstLine="5903" w:firstLineChars="2100"/>
              <w:rPr>
                <w:rFonts w:hint="eastAsia" w:cs="宋体"/>
                <w:b/>
                <w:bCs/>
                <w:kern w:val="0"/>
                <w:sz w:val="28"/>
                <w:szCs w:val="28"/>
              </w:rPr>
            </w:pPr>
            <w:r>
              <w:rPr>
                <w:rFonts w:hint="eastAsia" w:cs="宋体"/>
                <w:b/>
                <w:bCs/>
                <w:kern w:val="0"/>
                <w:sz w:val="28"/>
                <w:szCs w:val="28"/>
              </w:rPr>
              <w:t xml:space="preserve">   </w:t>
            </w:r>
          </w:p>
          <w:p>
            <w:pPr>
              <w:ind w:firstLine="5903" w:firstLineChars="2100"/>
              <w:rPr>
                <w:rFonts w:hint="eastAsia" w:cs="宋体"/>
                <w:b/>
                <w:bCs/>
                <w:kern w:val="0"/>
                <w:sz w:val="28"/>
                <w:szCs w:val="28"/>
              </w:rPr>
            </w:pPr>
          </w:p>
          <w:p>
            <w:pPr>
              <w:ind w:firstLine="5903" w:firstLineChars="2100"/>
              <w:rPr>
                <w:rFonts w:hint="eastAsia" w:eastAsia="宋体" w:cs="宋体"/>
                <w:b/>
                <w:bCs/>
                <w:kern w:val="0"/>
                <w:sz w:val="28"/>
                <w:szCs w:val="28"/>
                <w:lang w:val="en-US" w:eastAsia="zh-CN"/>
              </w:rPr>
            </w:pPr>
            <w:r>
              <w:rPr>
                <w:rFonts w:hint="eastAsia" w:cs="宋体"/>
                <w:b/>
                <w:bCs/>
                <w:kern w:val="0"/>
                <w:sz w:val="28"/>
                <w:szCs w:val="28"/>
                <w:lang w:val="en-US" w:eastAsia="zh-CN"/>
              </w:rPr>
              <w:t xml:space="preserve"> </w:t>
            </w:r>
          </w:p>
          <w:p>
            <w:pPr>
              <w:ind w:left="6146" w:leftChars="2793" w:hanging="281" w:hangingChars="100"/>
              <w:jc w:val="left"/>
              <w:rPr>
                <w:rFonts w:hint="eastAsia" w:cs="宋体"/>
                <w:b/>
                <w:bCs/>
                <w:kern w:val="0"/>
                <w:sz w:val="28"/>
                <w:szCs w:val="28"/>
              </w:rPr>
            </w:pPr>
            <w:r>
              <w:rPr>
                <w:rFonts w:hint="eastAsia" w:cs="宋体"/>
                <w:b/>
                <w:bCs/>
                <w:kern w:val="0"/>
                <w:sz w:val="28"/>
                <w:szCs w:val="28"/>
              </w:rPr>
              <w:t>协会（章）                                        年   月   日</w:t>
            </w:r>
          </w:p>
        </w:tc>
      </w:tr>
    </w:tbl>
    <w:p>
      <w:pPr>
        <w:rPr>
          <w:rFonts w:hint="default" w:eastAsia="宋体"/>
          <w:kern w:val="0"/>
          <w:lang w:val="en-US" w:eastAsia="zh-CN"/>
        </w:rPr>
      </w:pPr>
    </w:p>
    <w:p>
      <w:pPr>
        <w:rPr>
          <w:rFonts w:hint="eastAsia" w:ascii="宋体" w:cs="宋体"/>
          <w:b/>
          <w:bCs/>
          <w:w w:val="85"/>
          <w:kern w:val="0"/>
          <w:sz w:val="32"/>
          <w:szCs w:val="32"/>
        </w:rPr>
      </w:pPr>
      <w:r>
        <w:rPr>
          <w:rFonts w:hint="eastAsia" w:ascii="宋体" w:cs="宋体"/>
          <w:b/>
          <w:bCs/>
          <w:w w:val="85"/>
          <w:kern w:val="0"/>
          <w:sz w:val="32"/>
          <w:szCs w:val="32"/>
        </w:rPr>
        <w:br w:type="page"/>
      </w:r>
    </w:p>
    <w:p>
      <w:pPr>
        <w:jc w:val="left"/>
        <w:rPr>
          <w:rFonts w:hint="default" w:ascii="宋体" w:cs="宋体"/>
          <w:b/>
          <w:bCs/>
          <w:w w:val="85"/>
          <w:kern w:val="0"/>
          <w:sz w:val="32"/>
          <w:szCs w:val="32"/>
          <w:lang w:val="en-US"/>
        </w:rPr>
      </w:pPr>
      <w:r>
        <w:rPr>
          <w:rFonts w:hint="eastAsia" w:ascii="宋体" w:cs="宋体"/>
          <w:b/>
          <w:bCs/>
          <w:w w:val="85"/>
          <w:kern w:val="0"/>
          <w:sz w:val="32"/>
          <w:szCs w:val="32"/>
          <w:lang w:eastAsia="zh-CN"/>
        </w:rPr>
        <w:t>附件</w:t>
      </w:r>
      <w:r>
        <w:rPr>
          <w:rFonts w:hint="eastAsia" w:ascii="宋体" w:cs="宋体"/>
          <w:b/>
          <w:bCs/>
          <w:w w:val="85"/>
          <w:kern w:val="0"/>
          <w:sz w:val="32"/>
          <w:szCs w:val="32"/>
          <w:lang w:val="en-US" w:eastAsia="zh-CN"/>
        </w:rPr>
        <w:t xml:space="preserve"> 2</w:t>
      </w:r>
    </w:p>
    <w:p>
      <w:pPr>
        <w:jc w:val="center"/>
        <w:rPr>
          <w:rFonts w:hint="eastAsia" w:ascii="宋体" w:cs="宋体"/>
          <w:b/>
          <w:bCs/>
          <w:w w:val="85"/>
          <w:kern w:val="0"/>
          <w:sz w:val="52"/>
          <w:szCs w:val="52"/>
        </w:rPr>
      </w:pPr>
    </w:p>
    <w:p>
      <w:pPr>
        <w:jc w:val="center"/>
        <w:rPr>
          <w:rFonts w:hint="eastAsia" w:ascii="宋体" w:cs="宋体"/>
          <w:b/>
          <w:bCs/>
          <w:w w:val="85"/>
          <w:kern w:val="0"/>
          <w:sz w:val="52"/>
          <w:szCs w:val="52"/>
        </w:rPr>
      </w:pPr>
      <w:r>
        <w:rPr>
          <w:rFonts w:hint="eastAsia" w:ascii="宋体" w:cs="宋体"/>
          <w:b/>
          <w:bCs/>
          <w:w w:val="85"/>
          <w:kern w:val="0"/>
          <w:sz w:val="52"/>
          <w:szCs w:val="52"/>
        </w:rPr>
        <w:t>海南省建设施工优质结构工程</w:t>
      </w:r>
    </w:p>
    <w:p>
      <w:pPr>
        <w:jc w:val="center"/>
        <w:rPr>
          <w:rFonts w:hint="eastAsia" w:ascii="宋体" w:cs="宋体"/>
          <w:b/>
          <w:bCs/>
          <w:w w:val="85"/>
          <w:kern w:val="0"/>
          <w:sz w:val="52"/>
          <w:szCs w:val="52"/>
        </w:rPr>
      </w:pPr>
      <w:r>
        <w:rPr>
          <w:rFonts w:hint="eastAsia" w:ascii="宋体" w:cs="宋体"/>
          <w:b/>
          <w:bCs/>
          <w:w w:val="85"/>
          <w:kern w:val="0"/>
          <w:sz w:val="52"/>
          <w:szCs w:val="52"/>
          <w:lang w:eastAsia="zh-CN"/>
        </w:rPr>
        <w:t>初评申请表</w:t>
      </w:r>
    </w:p>
    <w:p>
      <w:pPr>
        <w:rPr>
          <w:rFonts w:cs="Times New Roman"/>
          <w:b/>
          <w:bCs/>
          <w:kern w:val="0"/>
          <w:sz w:val="32"/>
          <w:szCs w:val="32"/>
        </w:rPr>
      </w:pPr>
    </w:p>
    <w:p>
      <w:pPr>
        <w:rPr>
          <w:rFonts w:cs="Times New Roman"/>
          <w:b/>
          <w:bCs/>
          <w:kern w:val="0"/>
          <w:sz w:val="32"/>
          <w:szCs w:val="32"/>
        </w:rPr>
      </w:pPr>
    </w:p>
    <w:p>
      <w:pPr>
        <w:rPr>
          <w:rFonts w:cs="Times New Roman"/>
          <w:b/>
          <w:bCs/>
          <w:kern w:val="0"/>
          <w:sz w:val="32"/>
          <w:szCs w:val="32"/>
        </w:rPr>
      </w:pPr>
    </w:p>
    <w:p>
      <w:pPr>
        <w:rPr>
          <w:rFonts w:cs="Times New Roman"/>
          <w:b/>
          <w:bCs/>
          <w:kern w:val="0"/>
          <w:sz w:val="32"/>
          <w:szCs w:val="32"/>
        </w:rPr>
      </w:pPr>
    </w:p>
    <w:p>
      <w:pPr>
        <w:rPr>
          <w:rFonts w:cs="Times New Roman"/>
          <w:b/>
          <w:bCs/>
          <w:kern w:val="0"/>
          <w:sz w:val="32"/>
          <w:szCs w:val="32"/>
        </w:rPr>
      </w:pPr>
    </w:p>
    <w:p>
      <w:pPr>
        <w:rPr>
          <w:rFonts w:cs="Times New Roman"/>
          <w:b/>
          <w:bCs/>
          <w:kern w:val="0"/>
          <w:sz w:val="32"/>
          <w:szCs w:val="32"/>
        </w:rPr>
      </w:pPr>
    </w:p>
    <w:p>
      <w:pPr>
        <w:rPr>
          <w:rFonts w:cs="Times New Roman"/>
          <w:b/>
          <w:bCs/>
          <w:kern w:val="0"/>
          <w:sz w:val="32"/>
          <w:szCs w:val="32"/>
        </w:rPr>
      </w:pPr>
    </w:p>
    <w:p>
      <w:pPr>
        <w:spacing w:line="800" w:lineRule="exact"/>
        <w:ind w:firstLine="708" w:firstLineChars="196"/>
        <w:rPr>
          <w:b/>
          <w:bCs/>
          <w:kern w:val="0"/>
          <w:sz w:val="36"/>
          <w:szCs w:val="36"/>
          <w:u w:val="single"/>
        </w:rPr>
      </w:pPr>
      <w:r>
        <w:rPr>
          <w:rFonts w:hint="eastAsia" w:cs="宋体"/>
          <w:b/>
          <w:bCs/>
          <w:kern w:val="0"/>
          <w:sz w:val="36"/>
          <w:szCs w:val="36"/>
        </w:rPr>
        <w:t>工</w:t>
      </w:r>
      <w:r>
        <w:rPr>
          <w:b/>
          <w:bCs/>
          <w:kern w:val="0"/>
          <w:sz w:val="36"/>
          <w:szCs w:val="36"/>
        </w:rPr>
        <w:t xml:space="preserve">  </w:t>
      </w:r>
      <w:r>
        <w:rPr>
          <w:rFonts w:hint="eastAsia" w:cs="宋体"/>
          <w:b/>
          <w:bCs/>
          <w:kern w:val="0"/>
          <w:sz w:val="36"/>
          <w:szCs w:val="36"/>
        </w:rPr>
        <w:t>程</w:t>
      </w:r>
      <w:r>
        <w:rPr>
          <w:b/>
          <w:bCs/>
          <w:kern w:val="0"/>
          <w:sz w:val="36"/>
          <w:szCs w:val="36"/>
        </w:rPr>
        <w:t xml:space="preserve">  </w:t>
      </w:r>
      <w:r>
        <w:rPr>
          <w:rFonts w:hint="eastAsia" w:cs="宋体"/>
          <w:b/>
          <w:bCs/>
          <w:kern w:val="0"/>
          <w:sz w:val="36"/>
          <w:szCs w:val="36"/>
        </w:rPr>
        <w:t>名</w:t>
      </w:r>
      <w:r>
        <w:rPr>
          <w:b/>
          <w:bCs/>
          <w:kern w:val="0"/>
          <w:sz w:val="36"/>
          <w:szCs w:val="36"/>
        </w:rPr>
        <w:t xml:space="preserve">  </w:t>
      </w:r>
      <w:r>
        <w:rPr>
          <w:rFonts w:hint="eastAsia" w:cs="宋体"/>
          <w:b/>
          <w:bCs/>
          <w:kern w:val="0"/>
          <w:sz w:val="36"/>
          <w:szCs w:val="36"/>
        </w:rPr>
        <w:t>称：</w:t>
      </w:r>
      <w:r>
        <w:rPr>
          <w:b/>
          <w:bCs/>
          <w:kern w:val="0"/>
          <w:sz w:val="36"/>
          <w:szCs w:val="36"/>
          <w:u w:val="single"/>
        </w:rPr>
        <w:t xml:space="preserve">                        </w:t>
      </w:r>
    </w:p>
    <w:p>
      <w:pPr>
        <w:spacing w:line="800" w:lineRule="exact"/>
        <w:ind w:firstLine="716" w:firstLineChars="198"/>
        <w:rPr>
          <w:b/>
          <w:bCs/>
          <w:kern w:val="0"/>
          <w:sz w:val="36"/>
          <w:szCs w:val="36"/>
          <w:u w:val="single"/>
        </w:rPr>
      </w:pPr>
      <w:r>
        <w:rPr>
          <w:rFonts w:hint="eastAsia" w:cs="宋体"/>
          <w:b/>
          <w:bCs/>
          <w:kern w:val="0"/>
          <w:sz w:val="36"/>
          <w:szCs w:val="36"/>
        </w:rPr>
        <w:t>总包单位（章）：</w:t>
      </w:r>
      <w:r>
        <w:rPr>
          <w:b/>
          <w:bCs/>
          <w:kern w:val="0"/>
          <w:sz w:val="36"/>
          <w:szCs w:val="36"/>
          <w:u w:val="single"/>
        </w:rPr>
        <w:t xml:space="preserve">                        </w:t>
      </w:r>
    </w:p>
    <w:p>
      <w:pPr>
        <w:spacing w:line="800" w:lineRule="exact"/>
        <w:ind w:firstLine="716" w:firstLineChars="198"/>
        <w:rPr>
          <w:rFonts w:hint="eastAsia"/>
          <w:b/>
          <w:bCs/>
          <w:kern w:val="0"/>
          <w:sz w:val="36"/>
          <w:szCs w:val="36"/>
          <w:u w:val="single"/>
        </w:rPr>
      </w:pPr>
      <w:r>
        <w:rPr>
          <w:rFonts w:hint="eastAsia" w:cs="宋体"/>
          <w:b/>
          <w:bCs/>
          <w:kern w:val="0"/>
          <w:sz w:val="36"/>
          <w:szCs w:val="36"/>
        </w:rPr>
        <w:t>监理单位（章）：</w:t>
      </w:r>
      <w:r>
        <w:rPr>
          <w:b/>
          <w:bCs/>
          <w:kern w:val="0"/>
          <w:sz w:val="36"/>
          <w:szCs w:val="36"/>
          <w:u w:val="single"/>
        </w:rPr>
        <w:t xml:space="preserve">                        </w:t>
      </w:r>
    </w:p>
    <w:p>
      <w:pPr>
        <w:spacing w:line="800" w:lineRule="exact"/>
        <w:ind w:firstLine="714" w:firstLineChars="99"/>
        <w:rPr>
          <w:b/>
          <w:bCs/>
          <w:kern w:val="0"/>
          <w:sz w:val="36"/>
          <w:szCs w:val="36"/>
          <w:u w:val="single"/>
        </w:rPr>
      </w:pPr>
      <w:r>
        <w:rPr>
          <w:rFonts w:hint="eastAsia" w:cs="宋体"/>
          <w:b/>
          <w:bCs/>
          <w:spacing w:val="180"/>
          <w:kern w:val="0"/>
          <w:sz w:val="36"/>
          <w:szCs w:val="36"/>
          <w:fitText w:val="2520" w:id="1"/>
        </w:rPr>
        <w:t>申</w:t>
      </w:r>
      <w:r>
        <w:rPr>
          <w:rFonts w:hint="eastAsia" w:cs="宋体"/>
          <w:b/>
          <w:bCs/>
          <w:spacing w:val="180"/>
          <w:kern w:val="0"/>
          <w:sz w:val="36"/>
          <w:szCs w:val="36"/>
          <w:fitText w:val="2520" w:id="1"/>
          <w:lang w:eastAsia="zh-CN"/>
        </w:rPr>
        <w:t>请</w:t>
      </w:r>
      <w:r>
        <w:rPr>
          <w:rFonts w:hint="eastAsia" w:cs="宋体"/>
          <w:b/>
          <w:bCs/>
          <w:spacing w:val="180"/>
          <w:kern w:val="0"/>
          <w:sz w:val="36"/>
          <w:szCs w:val="36"/>
          <w:fitText w:val="2520" w:id="1"/>
        </w:rPr>
        <w:t>日</w:t>
      </w:r>
      <w:r>
        <w:rPr>
          <w:rFonts w:hint="eastAsia" w:cs="宋体"/>
          <w:b/>
          <w:bCs/>
          <w:spacing w:val="0"/>
          <w:kern w:val="0"/>
          <w:sz w:val="36"/>
          <w:szCs w:val="36"/>
          <w:fitText w:val="2520" w:id="1"/>
        </w:rPr>
        <w:t>期</w:t>
      </w:r>
      <w:r>
        <w:rPr>
          <w:rFonts w:hint="eastAsia" w:cs="宋体"/>
          <w:b/>
          <w:bCs/>
          <w:kern w:val="0"/>
          <w:sz w:val="36"/>
          <w:szCs w:val="36"/>
        </w:rPr>
        <w:t>：</w:t>
      </w:r>
      <w:r>
        <w:rPr>
          <w:b/>
          <w:bCs/>
          <w:kern w:val="0"/>
          <w:sz w:val="36"/>
          <w:szCs w:val="36"/>
          <w:u w:val="single"/>
        </w:rPr>
        <w:t xml:space="preserve">                        </w:t>
      </w:r>
    </w:p>
    <w:p>
      <w:pPr>
        <w:ind w:firstLine="1247" w:firstLineChars="345"/>
        <w:rPr>
          <w:rFonts w:cs="宋体"/>
          <w:b/>
          <w:kern w:val="0"/>
          <w:sz w:val="36"/>
          <w:szCs w:val="36"/>
        </w:rPr>
      </w:pPr>
    </w:p>
    <w:p>
      <w:pPr>
        <w:ind w:firstLine="1247" w:firstLineChars="345"/>
        <w:rPr>
          <w:rFonts w:cs="宋体"/>
          <w:b/>
          <w:kern w:val="0"/>
          <w:sz w:val="36"/>
          <w:szCs w:val="36"/>
        </w:rPr>
      </w:pPr>
    </w:p>
    <w:p>
      <w:pPr>
        <w:jc w:val="center"/>
        <w:rPr>
          <w:rFonts w:hint="eastAsia" w:cs="宋体"/>
          <w:b/>
          <w:bCs/>
          <w:kern w:val="0"/>
          <w:sz w:val="36"/>
          <w:szCs w:val="36"/>
        </w:rPr>
      </w:pPr>
      <w:r>
        <w:rPr>
          <w:rFonts w:hint="eastAsia" w:cs="宋体"/>
          <w:b/>
          <w:kern w:val="0"/>
          <w:sz w:val="36"/>
          <w:szCs w:val="36"/>
        </w:rPr>
        <w:t>海</w:t>
      </w:r>
      <w:r>
        <w:rPr>
          <w:rFonts w:hint="eastAsia" w:cs="宋体"/>
          <w:b/>
          <w:bCs/>
          <w:kern w:val="0"/>
          <w:sz w:val="36"/>
          <w:szCs w:val="36"/>
        </w:rPr>
        <w:t>南省建设工程质量安全监督管理局监制</w:t>
      </w:r>
    </w:p>
    <w:p>
      <w:pPr>
        <w:jc w:val="center"/>
        <w:rPr>
          <w:rFonts w:hint="eastAsia" w:cs="宋体"/>
          <w:b/>
          <w:bCs/>
          <w:kern w:val="0"/>
          <w:sz w:val="36"/>
          <w:szCs w:val="36"/>
        </w:rPr>
      </w:pPr>
    </w:p>
    <w:tbl>
      <w:tblPr>
        <w:tblStyle w:val="5"/>
        <w:tblpPr w:leftFromText="180" w:rightFromText="180" w:vertAnchor="text" w:horzAnchor="page" w:tblpX="1477" w:tblpY="309"/>
        <w:tblOverlap w:val="never"/>
        <w:tblW w:w="9121"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879"/>
        <w:gridCol w:w="1843"/>
        <w:gridCol w:w="2126"/>
        <w:gridCol w:w="164"/>
        <w:gridCol w:w="887"/>
        <w:gridCol w:w="1075"/>
        <w:gridCol w:w="545"/>
        <w:gridCol w:w="160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trHeight w:val="627" w:hRule="atLeast"/>
        </w:trPr>
        <w:tc>
          <w:tcPr>
            <w:tcW w:w="2722" w:type="dxa"/>
            <w:gridSpan w:val="2"/>
            <w:vAlign w:val="center"/>
          </w:tcPr>
          <w:p>
            <w:pPr>
              <w:jc w:val="center"/>
              <w:rPr>
                <w:rFonts w:cs="Times New Roman"/>
                <w:b/>
                <w:bCs/>
                <w:kern w:val="0"/>
                <w:sz w:val="28"/>
                <w:szCs w:val="28"/>
              </w:rPr>
            </w:pPr>
            <w:r>
              <w:rPr>
                <w:rFonts w:hint="eastAsia" w:cs="宋体"/>
                <w:b/>
                <w:bCs/>
                <w:kern w:val="0"/>
                <w:sz w:val="28"/>
                <w:szCs w:val="28"/>
              </w:rPr>
              <w:t>工程名称</w:t>
            </w:r>
          </w:p>
        </w:tc>
        <w:tc>
          <w:tcPr>
            <w:tcW w:w="3177" w:type="dxa"/>
            <w:gridSpan w:val="3"/>
            <w:vAlign w:val="center"/>
          </w:tcPr>
          <w:p>
            <w:pPr>
              <w:jc w:val="center"/>
              <w:rPr>
                <w:rFonts w:cs="Times New Roman"/>
                <w:b/>
                <w:bCs/>
                <w:kern w:val="0"/>
                <w:sz w:val="28"/>
                <w:szCs w:val="28"/>
              </w:rPr>
            </w:pPr>
          </w:p>
        </w:tc>
        <w:tc>
          <w:tcPr>
            <w:tcW w:w="1620" w:type="dxa"/>
            <w:gridSpan w:val="2"/>
            <w:vAlign w:val="center"/>
          </w:tcPr>
          <w:p>
            <w:pPr>
              <w:jc w:val="center"/>
              <w:rPr>
                <w:rFonts w:cs="Times New Roman"/>
                <w:b/>
                <w:bCs/>
                <w:kern w:val="0"/>
                <w:sz w:val="28"/>
                <w:szCs w:val="28"/>
              </w:rPr>
            </w:pPr>
            <w:r>
              <w:rPr>
                <w:rFonts w:hint="eastAsia" w:cs="宋体"/>
                <w:b/>
                <w:bCs/>
                <w:kern w:val="0"/>
                <w:sz w:val="28"/>
                <w:szCs w:val="28"/>
              </w:rPr>
              <w:t>建筑面积</w:t>
            </w:r>
          </w:p>
        </w:tc>
        <w:tc>
          <w:tcPr>
            <w:tcW w:w="1602" w:type="dxa"/>
            <w:vAlign w:val="center"/>
          </w:tcPr>
          <w:p>
            <w:pPr>
              <w:jc w:val="center"/>
              <w:rPr>
                <w:rFonts w:cs="Times New Roman"/>
                <w:b/>
                <w:bCs/>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trHeight w:val="654" w:hRule="atLeast"/>
        </w:trPr>
        <w:tc>
          <w:tcPr>
            <w:tcW w:w="2722" w:type="dxa"/>
            <w:gridSpan w:val="2"/>
            <w:vAlign w:val="center"/>
          </w:tcPr>
          <w:p>
            <w:pPr>
              <w:jc w:val="center"/>
              <w:rPr>
                <w:rFonts w:cs="Times New Roman"/>
                <w:b/>
                <w:bCs/>
                <w:kern w:val="0"/>
                <w:sz w:val="28"/>
                <w:szCs w:val="28"/>
              </w:rPr>
            </w:pPr>
            <w:r>
              <w:rPr>
                <w:rFonts w:hint="eastAsia" w:cs="宋体"/>
                <w:b/>
                <w:bCs/>
                <w:kern w:val="0"/>
                <w:sz w:val="28"/>
                <w:szCs w:val="28"/>
              </w:rPr>
              <w:t>工程地址</w:t>
            </w:r>
          </w:p>
        </w:tc>
        <w:tc>
          <w:tcPr>
            <w:tcW w:w="3177" w:type="dxa"/>
            <w:gridSpan w:val="3"/>
            <w:vAlign w:val="center"/>
          </w:tcPr>
          <w:p>
            <w:pPr>
              <w:jc w:val="center"/>
              <w:rPr>
                <w:rFonts w:cs="Times New Roman"/>
                <w:b/>
                <w:bCs/>
                <w:kern w:val="0"/>
                <w:sz w:val="28"/>
                <w:szCs w:val="28"/>
              </w:rPr>
            </w:pPr>
          </w:p>
        </w:tc>
        <w:tc>
          <w:tcPr>
            <w:tcW w:w="1620" w:type="dxa"/>
            <w:gridSpan w:val="2"/>
            <w:vAlign w:val="center"/>
          </w:tcPr>
          <w:p>
            <w:pPr>
              <w:jc w:val="center"/>
              <w:rPr>
                <w:rFonts w:cs="Times New Roman"/>
                <w:b/>
                <w:bCs/>
                <w:kern w:val="0"/>
                <w:sz w:val="28"/>
                <w:szCs w:val="28"/>
              </w:rPr>
            </w:pPr>
            <w:r>
              <w:rPr>
                <w:rFonts w:hint="eastAsia" w:cs="宋体"/>
                <w:b/>
                <w:bCs/>
                <w:kern w:val="0"/>
                <w:sz w:val="28"/>
                <w:szCs w:val="28"/>
              </w:rPr>
              <w:t>工程造价</w:t>
            </w:r>
          </w:p>
        </w:tc>
        <w:tc>
          <w:tcPr>
            <w:tcW w:w="1602" w:type="dxa"/>
            <w:vAlign w:val="center"/>
          </w:tcPr>
          <w:p>
            <w:pPr>
              <w:jc w:val="center"/>
              <w:rPr>
                <w:rFonts w:cs="Times New Roman"/>
                <w:b/>
                <w:bCs/>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trHeight w:val="627" w:hRule="atLeast"/>
        </w:trPr>
        <w:tc>
          <w:tcPr>
            <w:tcW w:w="2722" w:type="dxa"/>
            <w:gridSpan w:val="2"/>
            <w:vAlign w:val="center"/>
          </w:tcPr>
          <w:p>
            <w:pPr>
              <w:jc w:val="center"/>
              <w:rPr>
                <w:rFonts w:cs="Times New Roman"/>
                <w:b/>
                <w:bCs/>
                <w:kern w:val="0"/>
                <w:sz w:val="28"/>
                <w:szCs w:val="28"/>
              </w:rPr>
            </w:pPr>
            <w:r>
              <w:rPr>
                <w:rFonts w:hint="eastAsia" w:cs="宋体"/>
                <w:b/>
                <w:bCs/>
                <w:kern w:val="0"/>
                <w:sz w:val="28"/>
                <w:szCs w:val="28"/>
              </w:rPr>
              <w:t>结构类型</w:t>
            </w:r>
          </w:p>
        </w:tc>
        <w:tc>
          <w:tcPr>
            <w:tcW w:w="2290" w:type="dxa"/>
            <w:gridSpan w:val="2"/>
            <w:vAlign w:val="center"/>
          </w:tcPr>
          <w:p>
            <w:pPr>
              <w:jc w:val="center"/>
              <w:rPr>
                <w:rFonts w:cs="Times New Roman"/>
                <w:b/>
                <w:bCs/>
                <w:kern w:val="0"/>
                <w:sz w:val="28"/>
                <w:szCs w:val="28"/>
              </w:rPr>
            </w:pPr>
          </w:p>
        </w:tc>
        <w:tc>
          <w:tcPr>
            <w:tcW w:w="887" w:type="dxa"/>
            <w:tcBorders>
              <w:right w:val="single" w:color="auto" w:sz="4" w:space="0"/>
            </w:tcBorders>
            <w:vAlign w:val="center"/>
          </w:tcPr>
          <w:p>
            <w:pPr>
              <w:jc w:val="center"/>
              <w:rPr>
                <w:rFonts w:cs="Times New Roman"/>
                <w:b/>
                <w:bCs/>
                <w:kern w:val="0"/>
                <w:sz w:val="28"/>
                <w:szCs w:val="28"/>
              </w:rPr>
            </w:pPr>
            <w:r>
              <w:rPr>
                <w:rFonts w:hint="eastAsia" w:cs="宋体"/>
                <w:b/>
                <w:bCs/>
                <w:kern w:val="0"/>
                <w:sz w:val="28"/>
                <w:szCs w:val="28"/>
              </w:rPr>
              <w:t>层数</w:t>
            </w:r>
          </w:p>
        </w:tc>
        <w:tc>
          <w:tcPr>
            <w:tcW w:w="3222" w:type="dxa"/>
            <w:gridSpan w:val="3"/>
            <w:tcBorders>
              <w:left w:val="single" w:color="auto" w:sz="4" w:space="0"/>
            </w:tcBorders>
            <w:vAlign w:val="center"/>
          </w:tcPr>
          <w:p>
            <w:pPr>
              <w:jc w:val="center"/>
              <w:rPr>
                <w:rFonts w:cs="Times New Roman"/>
                <w:b/>
                <w:bCs/>
                <w:kern w:val="0"/>
                <w:sz w:val="28"/>
                <w:szCs w:val="28"/>
              </w:rPr>
            </w:pPr>
            <w:r>
              <w:rPr>
                <w:rFonts w:hint="eastAsia" w:cs="宋体"/>
                <w:b/>
                <w:bCs/>
                <w:kern w:val="0"/>
                <w:sz w:val="28"/>
                <w:szCs w:val="28"/>
              </w:rPr>
              <w:t>地上</w:t>
            </w:r>
            <w:r>
              <w:rPr>
                <w:b/>
                <w:bCs/>
                <w:kern w:val="0"/>
                <w:sz w:val="28"/>
                <w:szCs w:val="28"/>
              </w:rPr>
              <w:t xml:space="preserve">   </w:t>
            </w:r>
            <w:r>
              <w:rPr>
                <w:rFonts w:hint="eastAsia" w:cs="宋体"/>
                <w:b/>
                <w:bCs/>
                <w:kern w:val="0"/>
                <w:sz w:val="28"/>
                <w:szCs w:val="28"/>
              </w:rPr>
              <w:t>层，地下</w:t>
            </w:r>
            <w:r>
              <w:rPr>
                <w:b/>
                <w:bCs/>
                <w:kern w:val="0"/>
                <w:sz w:val="28"/>
                <w:szCs w:val="28"/>
              </w:rPr>
              <w:t xml:space="preserve">    </w:t>
            </w:r>
            <w:r>
              <w:rPr>
                <w:rFonts w:hint="eastAsia" w:cs="宋体"/>
                <w:b/>
                <w:bCs/>
                <w:kern w:val="0"/>
                <w:sz w:val="28"/>
                <w:szCs w:val="28"/>
              </w:rPr>
              <w:t>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trHeight w:val="654" w:hRule="atLeast"/>
        </w:trPr>
        <w:tc>
          <w:tcPr>
            <w:tcW w:w="2722" w:type="dxa"/>
            <w:gridSpan w:val="2"/>
            <w:vAlign w:val="center"/>
          </w:tcPr>
          <w:p>
            <w:pPr>
              <w:jc w:val="center"/>
              <w:rPr>
                <w:rFonts w:cs="Times New Roman"/>
                <w:b/>
                <w:bCs/>
                <w:kern w:val="0"/>
                <w:sz w:val="28"/>
                <w:szCs w:val="28"/>
              </w:rPr>
            </w:pPr>
            <w:r>
              <w:rPr>
                <w:rFonts w:hint="eastAsia" w:cs="宋体"/>
                <w:b/>
                <w:bCs/>
                <w:kern w:val="0"/>
                <w:sz w:val="28"/>
                <w:szCs w:val="28"/>
              </w:rPr>
              <w:t>开工时间</w:t>
            </w:r>
          </w:p>
        </w:tc>
        <w:tc>
          <w:tcPr>
            <w:tcW w:w="2290" w:type="dxa"/>
            <w:gridSpan w:val="2"/>
            <w:vAlign w:val="center"/>
          </w:tcPr>
          <w:p>
            <w:pPr>
              <w:jc w:val="center"/>
              <w:rPr>
                <w:rFonts w:cs="Times New Roman"/>
                <w:b/>
                <w:bCs/>
                <w:kern w:val="0"/>
                <w:sz w:val="28"/>
                <w:szCs w:val="28"/>
              </w:rPr>
            </w:pPr>
          </w:p>
        </w:tc>
        <w:tc>
          <w:tcPr>
            <w:tcW w:w="2507" w:type="dxa"/>
            <w:gridSpan w:val="3"/>
            <w:vAlign w:val="center"/>
          </w:tcPr>
          <w:p>
            <w:pPr>
              <w:ind w:firstLine="135" w:firstLineChars="48"/>
              <w:rPr>
                <w:rFonts w:cs="Times New Roman"/>
                <w:b/>
                <w:bCs/>
                <w:spacing w:val="0"/>
                <w:kern w:val="0"/>
                <w:sz w:val="28"/>
                <w:szCs w:val="28"/>
              </w:rPr>
            </w:pPr>
            <w:r>
              <w:rPr>
                <w:rFonts w:hint="eastAsia" w:cs="宋体"/>
                <w:b/>
                <w:bCs/>
                <w:spacing w:val="0"/>
                <w:kern w:val="0"/>
                <w:sz w:val="28"/>
                <w:szCs w:val="28"/>
              </w:rPr>
              <w:t>施工许可证号</w:t>
            </w:r>
          </w:p>
        </w:tc>
        <w:tc>
          <w:tcPr>
            <w:tcW w:w="1602" w:type="dxa"/>
            <w:vAlign w:val="center"/>
          </w:tcPr>
          <w:p>
            <w:pPr>
              <w:jc w:val="center"/>
              <w:rPr>
                <w:rFonts w:cs="Times New Roman"/>
                <w:b/>
                <w:bCs/>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trHeight w:val="654" w:hRule="atLeast"/>
        </w:trPr>
        <w:tc>
          <w:tcPr>
            <w:tcW w:w="2722" w:type="dxa"/>
            <w:gridSpan w:val="2"/>
            <w:vAlign w:val="center"/>
          </w:tcPr>
          <w:p>
            <w:pPr>
              <w:jc w:val="center"/>
              <w:rPr>
                <w:rFonts w:cs="Times New Roman"/>
                <w:b/>
                <w:bCs/>
                <w:kern w:val="0"/>
                <w:sz w:val="28"/>
                <w:szCs w:val="28"/>
              </w:rPr>
            </w:pPr>
            <w:r>
              <w:rPr>
                <w:rFonts w:hint="eastAsia" w:cs="宋体"/>
                <w:b/>
                <w:bCs/>
                <w:kern w:val="0"/>
                <w:sz w:val="28"/>
                <w:szCs w:val="28"/>
              </w:rPr>
              <w:t>建设单位</w:t>
            </w:r>
          </w:p>
        </w:tc>
        <w:tc>
          <w:tcPr>
            <w:tcW w:w="6399" w:type="dxa"/>
            <w:gridSpan w:val="6"/>
            <w:vAlign w:val="center"/>
          </w:tcPr>
          <w:p>
            <w:pPr>
              <w:jc w:val="center"/>
              <w:rPr>
                <w:rFonts w:cs="Times New Roman"/>
                <w:b/>
                <w:bCs/>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trHeight w:val="627" w:hRule="atLeast"/>
        </w:trPr>
        <w:tc>
          <w:tcPr>
            <w:tcW w:w="2722" w:type="dxa"/>
            <w:gridSpan w:val="2"/>
            <w:vAlign w:val="center"/>
          </w:tcPr>
          <w:p>
            <w:pPr>
              <w:jc w:val="center"/>
              <w:rPr>
                <w:rFonts w:cs="Times New Roman"/>
                <w:b/>
                <w:bCs/>
                <w:kern w:val="0"/>
                <w:sz w:val="28"/>
                <w:szCs w:val="28"/>
              </w:rPr>
            </w:pPr>
            <w:r>
              <w:rPr>
                <w:rFonts w:hint="eastAsia" w:cs="宋体"/>
                <w:b/>
                <w:bCs/>
                <w:kern w:val="0"/>
                <w:sz w:val="28"/>
                <w:szCs w:val="28"/>
              </w:rPr>
              <w:t>设计单位</w:t>
            </w:r>
          </w:p>
        </w:tc>
        <w:tc>
          <w:tcPr>
            <w:tcW w:w="6399" w:type="dxa"/>
            <w:gridSpan w:val="6"/>
            <w:vAlign w:val="center"/>
          </w:tcPr>
          <w:p>
            <w:pPr>
              <w:jc w:val="center"/>
              <w:rPr>
                <w:rFonts w:cs="Times New Roman"/>
                <w:b/>
                <w:bCs/>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cantSplit/>
          <w:trHeight w:val="627" w:hRule="atLeast"/>
        </w:trPr>
        <w:tc>
          <w:tcPr>
            <w:tcW w:w="879" w:type="dxa"/>
            <w:vMerge w:val="restart"/>
            <w:textDirection w:val="tbRlV"/>
            <w:vAlign w:val="center"/>
          </w:tcPr>
          <w:p>
            <w:pPr>
              <w:ind w:left="113" w:right="113"/>
              <w:jc w:val="center"/>
              <w:rPr>
                <w:rFonts w:cs="Times New Roman"/>
                <w:b/>
                <w:bCs/>
                <w:kern w:val="0"/>
                <w:sz w:val="28"/>
                <w:szCs w:val="28"/>
              </w:rPr>
            </w:pPr>
            <w:r>
              <w:rPr>
                <w:rFonts w:hint="eastAsia" w:cs="宋体"/>
                <w:b/>
                <w:bCs/>
                <w:kern w:val="0"/>
                <w:sz w:val="28"/>
                <w:szCs w:val="28"/>
              </w:rPr>
              <w:t>总承包单位</w:t>
            </w:r>
          </w:p>
        </w:tc>
        <w:tc>
          <w:tcPr>
            <w:tcW w:w="1843" w:type="dxa"/>
            <w:vAlign w:val="center"/>
          </w:tcPr>
          <w:p>
            <w:pPr>
              <w:jc w:val="center"/>
              <w:rPr>
                <w:rFonts w:ascii="宋体" w:cs="Times New Roman"/>
                <w:b/>
                <w:bCs/>
                <w:kern w:val="0"/>
                <w:sz w:val="28"/>
                <w:szCs w:val="28"/>
              </w:rPr>
            </w:pPr>
            <w:r>
              <w:rPr>
                <w:rFonts w:hint="eastAsia" w:cs="宋体"/>
                <w:b/>
                <w:bCs/>
                <w:kern w:val="0"/>
                <w:sz w:val="28"/>
                <w:szCs w:val="28"/>
              </w:rPr>
              <w:t>单位名称</w:t>
            </w:r>
          </w:p>
        </w:tc>
        <w:tc>
          <w:tcPr>
            <w:tcW w:w="6399" w:type="dxa"/>
            <w:gridSpan w:val="6"/>
            <w:vAlign w:val="center"/>
          </w:tcPr>
          <w:p>
            <w:pPr>
              <w:jc w:val="center"/>
              <w:rPr>
                <w:rFonts w:cs="Times New Roman"/>
                <w:b/>
                <w:bCs/>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cantSplit/>
          <w:trHeight w:val="654" w:hRule="atLeast"/>
        </w:trPr>
        <w:tc>
          <w:tcPr>
            <w:tcW w:w="879" w:type="dxa"/>
            <w:vMerge w:val="continue"/>
            <w:vAlign w:val="center"/>
          </w:tcPr>
          <w:p>
            <w:pPr>
              <w:jc w:val="center"/>
              <w:rPr>
                <w:rFonts w:cs="Times New Roman"/>
                <w:b/>
                <w:bCs/>
                <w:kern w:val="0"/>
                <w:sz w:val="28"/>
                <w:szCs w:val="28"/>
              </w:rPr>
            </w:pPr>
          </w:p>
        </w:tc>
        <w:tc>
          <w:tcPr>
            <w:tcW w:w="1843" w:type="dxa"/>
            <w:vAlign w:val="center"/>
          </w:tcPr>
          <w:p>
            <w:pPr>
              <w:jc w:val="center"/>
              <w:rPr>
                <w:rFonts w:cs="Times New Roman"/>
                <w:b/>
                <w:bCs/>
                <w:kern w:val="0"/>
                <w:sz w:val="28"/>
                <w:szCs w:val="28"/>
              </w:rPr>
            </w:pPr>
            <w:r>
              <w:rPr>
                <w:rFonts w:hint="eastAsia" w:cs="宋体"/>
                <w:b/>
                <w:bCs/>
                <w:kern w:val="0"/>
                <w:sz w:val="28"/>
                <w:szCs w:val="28"/>
              </w:rPr>
              <w:t>项目负责人</w:t>
            </w:r>
          </w:p>
        </w:tc>
        <w:tc>
          <w:tcPr>
            <w:tcW w:w="2126" w:type="dxa"/>
            <w:vAlign w:val="center"/>
          </w:tcPr>
          <w:p>
            <w:pPr>
              <w:jc w:val="center"/>
              <w:rPr>
                <w:rFonts w:cs="Times New Roman"/>
                <w:b/>
                <w:bCs/>
                <w:kern w:val="0"/>
                <w:sz w:val="28"/>
                <w:szCs w:val="28"/>
              </w:rPr>
            </w:pPr>
          </w:p>
        </w:tc>
        <w:tc>
          <w:tcPr>
            <w:tcW w:w="2126" w:type="dxa"/>
            <w:gridSpan w:val="3"/>
            <w:vAlign w:val="center"/>
          </w:tcPr>
          <w:p>
            <w:pPr>
              <w:jc w:val="center"/>
              <w:rPr>
                <w:rFonts w:cs="Times New Roman"/>
                <w:b/>
                <w:bCs/>
                <w:kern w:val="0"/>
                <w:sz w:val="28"/>
                <w:szCs w:val="28"/>
              </w:rPr>
            </w:pPr>
            <w:r>
              <w:rPr>
                <w:rFonts w:hint="eastAsia" w:cs="宋体"/>
                <w:b/>
                <w:bCs/>
                <w:kern w:val="0"/>
                <w:sz w:val="28"/>
                <w:szCs w:val="28"/>
              </w:rPr>
              <w:t>技术负责人</w:t>
            </w:r>
          </w:p>
        </w:tc>
        <w:tc>
          <w:tcPr>
            <w:tcW w:w="2147" w:type="dxa"/>
            <w:gridSpan w:val="2"/>
            <w:vAlign w:val="center"/>
          </w:tcPr>
          <w:p>
            <w:pPr>
              <w:jc w:val="center"/>
              <w:rPr>
                <w:rFonts w:cs="Times New Roman"/>
                <w:b/>
                <w:bCs/>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cantSplit/>
          <w:trHeight w:val="627" w:hRule="atLeast"/>
        </w:trPr>
        <w:tc>
          <w:tcPr>
            <w:tcW w:w="879" w:type="dxa"/>
            <w:vMerge w:val="continue"/>
            <w:vAlign w:val="center"/>
          </w:tcPr>
          <w:p>
            <w:pPr>
              <w:jc w:val="center"/>
              <w:rPr>
                <w:rFonts w:cs="Times New Roman"/>
                <w:b/>
                <w:bCs/>
                <w:kern w:val="0"/>
                <w:sz w:val="28"/>
                <w:szCs w:val="28"/>
              </w:rPr>
            </w:pPr>
          </w:p>
        </w:tc>
        <w:tc>
          <w:tcPr>
            <w:tcW w:w="1843" w:type="dxa"/>
            <w:vAlign w:val="center"/>
          </w:tcPr>
          <w:p>
            <w:pPr>
              <w:jc w:val="center"/>
              <w:rPr>
                <w:rFonts w:cs="Times New Roman"/>
                <w:b/>
                <w:bCs/>
                <w:kern w:val="0"/>
                <w:sz w:val="28"/>
                <w:szCs w:val="28"/>
              </w:rPr>
            </w:pPr>
            <w:r>
              <w:rPr>
                <w:rFonts w:hint="eastAsia" w:cs="宋体"/>
                <w:b/>
                <w:bCs/>
                <w:kern w:val="0"/>
                <w:sz w:val="28"/>
                <w:szCs w:val="28"/>
              </w:rPr>
              <w:t>质量负责人</w:t>
            </w:r>
          </w:p>
        </w:tc>
        <w:tc>
          <w:tcPr>
            <w:tcW w:w="2126" w:type="dxa"/>
            <w:vAlign w:val="center"/>
          </w:tcPr>
          <w:p>
            <w:pPr>
              <w:jc w:val="center"/>
              <w:rPr>
                <w:rFonts w:cs="Times New Roman"/>
                <w:b/>
                <w:bCs/>
                <w:kern w:val="0"/>
                <w:sz w:val="28"/>
                <w:szCs w:val="28"/>
              </w:rPr>
            </w:pPr>
          </w:p>
        </w:tc>
        <w:tc>
          <w:tcPr>
            <w:tcW w:w="2126" w:type="dxa"/>
            <w:gridSpan w:val="3"/>
            <w:vAlign w:val="center"/>
          </w:tcPr>
          <w:p>
            <w:pPr>
              <w:jc w:val="center"/>
              <w:rPr>
                <w:rFonts w:cs="Times New Roman"/>
                <w:b/>
                <w:bCs/>
                <w:kern w:val="0"/>
                <w:sz w:val="28"/>
                <w:szCs w:val="28"/>
              </w:rPr>
            </w:pPr>
            <w:r>
              <w:rPr>
                <w:rFonts w:hint="eastAsia" w:cs="宋体"/>
                <w:b/>
                <w:bCs/>
                <w:kern w:val="0"/>
                <w:sz w:val="28"/>
                <w:szCs w:val="28"/>
              </w:rPr>
              <w:t>联系人及电话</w:t>
            </w:r>
          </w:p>
        </w:tc>
        <w:tc>
          <w:tcPr>
            <w:tcW w:w="2147" w:type="dxa"/>
            <w:gridSpan w:val="2"/>
            <w:vAlign w:val="center"/>
          </w:tcPr>
          <w:p>
            <w:pPr>
              <w:jc w:val="center"/>
              <w:rPr>
                <w:rFonts w:cs="Times New Roman"/>
                <w:b/>
                <w:bCs/>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cantSplit/>
          <w:trHeight w:val="654" w:hRule="atLeast"/>
        </w:trPr>
        <w:tc>
          <w:tcPr>
            <w:tcW w:w="879" w:type="dxa"/>
            <w:vMerge w:val="restart"/>
            <w:textDirection w:val="tbRlV"/>
            <w:vAlign w:val="center"/>
          </w:tcPr>
          <w:p>
            <w:pPr>
              <w:ind w:right="113" w:firstLine="275" w:firstLineChars="98"/>
              <w:rPr>
                <w:rFonts w:hint="eastAsia" w:cs="宋体"/>
                <w:b/>
                <w:bCs/>
                <w:kern w:val="0"/>
                <w:sz w:val="28"/>
                <w:szCs w:val="28"/>
              </w:rPr>
            </w:pPr>
            <w:r>
              <w:rPr>
                <w:rFonts w:hint="eastAsia" w:cs="宋体"/>
                <w:b/>
                <w:bCs/>
                <w:kern w:val="0"/>
                <w:sz w:val="28"/>
                <w:szCs w:val="28"/>
              </w:rPr>
              <w:t>监理单位</w:t>
            </w:r>
          </w:p>
        </w:tc>
        <w:tc>
          <w:tcPr>
            <w:tcW w:w="1843" w:type="dxa"/>
            <w:vAlign w:val="center"/>
          </w:tcPr>
          <w:p>
            <w:pPr>
              <w:jc w:val="center"/>
              <w:rPr>
                <w:rFonts w:hint="eastAsia" w:cs="宋体"/>
                <w:b/>
                <w:bCs/>
                <w:kern w:val="0"/>
                <w:sz w:val="28"/>
                <w:szCs w:val="28"/>
              </w:rPr>
            </w:pPr>
            <w:r>
              <w:rPr>
                <w:rFonts w:hint="eastAsia" w:cs="宋体"/>
                <w:b/>
                <w:bCs/>
                <w:kern w:val="0"/>
                <w:sz w:val="28"/>
                <w:szCs w:val="28"/>
              </w:rPr>
              <w:t>单位名称</w:t>
            </w:r>
          </w:p>
        </w:tc>
        <w:tc>
          <w:tcPr>
            <w:tcW w:w="6399" w:type="dxa"/>
            <w:gridSpan w:val="6"/>
            <w:vAlign w:val="center"/>
          </w:tcPr>
          <w:p>
            <w:pPr>
              <w:jc w:val="center"/>
              <w:rPr>
                <w:rFonts w:cs="Times New Roman"/>
                <w:b/>
                <w:bCs/>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cantSplit/>
          <w:trHeight w:val="654" w:hRule="atLeast"/>
        </w:trPr>
        <w:tc>
          <w:tcPr>
            <w:tcW w:w="879" w:type="dxa"/>
            <w:vMerge w:val="continue"/>
            <w:vAlign w:val="center"/>
          </w:tcPr>
          <w:p>
            <w:pPr>
              <w:ind w:firstLine="275" w:firstLineChars="98"/>
              <w:rPr>
                <w:rFonts w:hint="eastAsia" w:cs="宋体"/>
                <w:b/>
                <w:bCs/>
                <w:kern w:val="0"/>
                <w:sz w:val="28"/>
                <w:szCs w:val="28"/>
              </w:rPr>
            </w:pPr>
          </w:p>
        </w:tc>
        <w:tc>
          <w:tcPr>
            <w:tcW w:w="1843" w:type="dxa"/>
            <w:vAlign w:val="center"/>
          </w:tcPr>
          <w:p>
            <w:pPr>
              <w:ind w:firstLine="275" w:firstLineChars="98"/>
              <w:rPr>
                <w:rFonts w:hint="eastAsia" w:cs="宋体"/>
                <w:b/>
                <w:bCs/>
                <w:kern w:val="0"/>
                <w:sz w:val="28"/>
                <w:szCs w:val="28"/>
              </w:rPr>
            </w:pPr>
            <w:r>
              <w:rPr>
                <w:rFonts w:hint="eastAsia" w:cs="宋体"/>
                <w:b/>
                <w:bCs/>
                <w:kern w:val="0"/>
                <w:sz w:val="28"/>
                <w:szCs w:val="28"/>
              </w:rPr>
              <w:t xml:space="preserve">总 </w:t>
            </w:r>
            <w:r>
              <w:rPr>
                <w:rFonts w:cs="宋体"/>
                <w:b/>
                <w:bCs/>
                <w:kern w:val="0"/>
                <w:sz w:val="28"/>
                <w:szCs w:val="28"/>
              </w:rPr>
              <w:t xml:space="preserve">  </w:t>
            </w:r>
            <w:r>
              <w:rPr>
                <w:rFonts w:hint="eastAsia" w:cs="宋体"/>
                <w:b/>
                <w:bCs/>
                <w:kern w:val="0"/>
                <w:sz w:val="28"/>
                <w:szCs w:val="28"/>
              </w:rPr>
              <w:t>监</w:t>
            </w:r>
          </w:p>
        </w:tc>
        <w:tc>
          <w:tcPr>
            <w:tcW w:w="6399" w:type="dxa"/>
            <w:gridSpan w:val="6"/>
            <w:vAlign w:val="center"/>
          </w:tcPr>
          <w:p>
            <w:pPr>
              <w:jc w:val="center"/>
              <w:rPr>
                <w:rFonts w:cs="Times New Roman"/>
                <w:b/>
                <w:bCs/>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cantSplit/>
          <w:trHeight w:val="654" w:hRule="atLeast"/>
        </w:trPr>
        <w:tc>
          <w:tcPr>
            <w:tcW w:w="879" w:type="dxa"/>
            <w:vMerge w:val="continue"/>
            <w:vAlign w:val="center"/>
          </w:tcPr>
          <w:p>
            <w:pPr>
              <w:ind w:firstLine="275" w:firstLineChars="98"/>
              <w:rPr>
                <w:rFonts w:hint="eastAsia" w:cs="宋体"/>
                <w:b/>
                <w:bCs/>
                <w:kern w:val="0"/>
                <w:sz w:val="28"/>
                <w:szCs w:val="28"/>
              </w:rPr>
            </w:pPr>
          </w:p>
        </w:tc>
        <w:tc>
          <w:tcPr>
            <w:tcW w:w="1843" w:type="dxa"/>
            <w:vAlign w:val="center"/>
          </w:tcPr>
          <w:p>
            <w:pPr>
              <w:rPr>
                <w:rFonts w:hint="eastAsia" w:cs="宋体"/>
                <w:b/>
                <w:bCs/>
                <w:kern w:val="0"/>
                <w:sz w:val="28"/>
                <w:szCs w:val="28"/>
              </w:rPr>
            </w:pPr>
            <w:r>
              <w:rPr>
                <w:rFonts w:hint="eastAsia" w:cs="宋体"/>
                <w:b/>
                <w:bCs/>
                <w:kern w:val="0"/>
                <w:sz w:val="28"/>
                <w:szCs w:val="28"/>
              </w:rPr>
              <w:t>联系人及电话</w:t>
            </w:r>
          </w:p>
        </w:tc>
        <w:tc>
          <w:tcPr>
            <w:tcW w:w="6399" w:type="dxa"/>
            <w:gridSpan w:val="6"/>
            <w:vAlign w:val="center"/>
          </w:tcPr>
          <w:p>
            <w:pPr>
              <w:jc w:val="center"/>
              <w:rPr>
                <w:rFonts w:cs="Times New Roman"/>
                <w:b/>
                <w:bCs/>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cantSplit/>
          <w:trHeight w:val="654" w:hRule="atLeast"/>
        </w:trPr>
        <w:tc>
          <w:tcPr>
            <w:tcW w:w="2722" w:type="dxa"/>
            <w:gridSpan w:val="2"/>
            <w:vAlign w:val="center"/>
          </w:tcPr>
          <w:p>
            <w:pPr>
              <w:ind w:firstLine="275" w:firstLineChars="98"/>
              <w:rPr>
                <w:rFonts w:cs="Times New Roman"/>
                <w:b/>
                <w:bCs/>
                <w:kern w:val="0"/>
                <w:sz w:val="28"/>
                <w:szCs w:val="28"/>
              </w:rPr>
            </w:pPr>
            <w:r>
              <w:rPr>
                <w:rFonts w:hint="eastAsia" w:cs="宋体"/>
                <w:b/>
                <w:bCs/>
                <w:kern w:val="0"/>
                <w:sz w:val="28"/>
                <w:szCs w:val="28"/>
              </w:rPr>
              <w:t>桩基分包单位</w:t>
            </w:r>
          </w:p>
        </w:tc>
        <w:tc>
          <w:tcPr>
            <w:tcW w:w="6399" w:type="dxa"/>
            <w:gridSpan w:val="6"/>
            <w:vAlign w:val="center"/>
          </w:tcPr>
          <w:p>
            <w:pPr>
              <w:rPr>
                <w:rFonts w:cs="Times New Roman"/>
                <w:b/>
                <w:bCs/>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cantSplit/>
          <w:trHeight w:val="654" w:hRule="atLeast"/>
        </w:trPr>
        <w:tc>
          <w:tcPr>
            <w:tcW w:w="2722" w:type="dxa"/>
            <w:gridSpan w:val="2"/>
            <w:vAlign w:val="center"/>
          </w:tcPr>
          <w:p>
            <w:pPr>
              <w:ind w:firstLine="275" w:firstLineChars="98"/>
              <w:rPr>
                <w:rFonts w:hint="eastAsia" w:cs="宋体"/>
                <w:b/>
                <w:bCs/>
                <w:kern w:val="0"/>
                <w:sz w:val="28"/>
                <w:szCs w:val="28"/>
              </w:rPr>
            </w:pPr>
            <w:r>
              <w:rPr>
                <w:rFonts w:hint="eastAsia" w:cs="宋体"/>
                <w:b/>
                <w:bCs/>
                <w:kern w:val="0"/>
                <w:sz w:val="28"/>
                <w:szCs w:val="28"/>
                <w:lang w:eastAsia="zh-CN"/>
              </w:rPr>
              <w:t>初评阶段</w:t>
            </w:r>
          </w:p>
        </w:tc>
        <w:tc>
          <w:tcPr>
            <w:tcW w:w="6399" w:type="dxa"/>
            <w:gridSpan w:val="6"/>
            <w:vAlign w:val="center"/>
          </w:tcPr>
          <w:p>
            <w:pPr>
              <w:rPr>
                <w:rFonts w:cs="Times New Roman"/>
                <w:b/>
                <w:bCs/>
                <w:kern w:val="0"/>
                <w:sz w:val="28"/>
                <w:szCs w:val="28"/>
              </w:rPr>
            </w:pPr>
            <w:r>
              <w:rPr>
                <w:rFonts w:hint="eastAsia" w:cs="Times New Roman"/>
                <w:b/>
                <w:bCs/>
                <w:kern w:val="0"/>
                <w:sz w:val="28"/>
                <w:szCs w:val="28"/>
                <w:lang w:eastAsia="zh-CN"/>
              </w:rPr>
              <w:t>□第一次</w:t>
            </w:r>
            <w:r>
              <w:rPr>
                <w:rFonts w:hint="eastAsia" w:cs="Times New Roman"/>
                <w:b/>
                <w:bCs/>
                <w:kern w:val="0"/>
                <w:sz w:val="28"/>
                <w:szCs w:val="28"/>
                <w:lang w:val="en-US" w:eastAsia="zh-CN"/>
              </w:rPr>
              <w:t xml:space="preserve">             </w:t>
            </w:r>
            <w:r>
              <w:rPr>
                <w:rFonts w:hint="eastAsia" w:cs="Times New Roman"/>
                <w:b/>
                <w:bCs/>
                <w:kern w:val="0"/>
                <w:sz w:val="28"/>
                <w:szCs w:val="28"/>
                <w:lang w:eastAsia="zh-CN"/>
              </w:rPr>
              <w:t>□第二次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trHeight w:val="4026" w:hRule="atLeast"/>
        </w:trPr>
        <w:tc>
          <w:tcPr>
            <w:tcW w:w="9121" w:type="dxa"/>
            <w:gridSpan w:val="8"/>
            <w:vAlign w:val="center"/>
          </w:tcPr>
          <w:p>
            <w:pPr>
              <w:rPr>
                <w:rFonts w:cs="Times New Roman"/>
                <w:b/>
                <w:bCs/>
                <w:kern w:val="0"/>
                <w:sz w:val="28"/>
                <w:szCs w:val="28"/>
              </w:rPr>
            </w:pPr>
            <w:r>
              <w:rPr>
                <w:rFonts w:hint="eastAsia" w:cs="宋体"/>
                <w:b/>
                <w:bCs/>
                <w:kern w:val="0"/>
                <w:sz w:val="28"/>
                <w:szCs w:val="28"/>
              </w:rPr>
              <w:t>申</w:t>
            </w:r>
            <w:r>
              <w:rPr>
                <w:rFonts w:hint="eastAsia" w:cs="宋体"/>
                <w:b/>
                <w:bCs/>
                <w:kern w:val="0"/>
                <w:sz w:val="28"/>
                <w:szCs w:val="28"/>
                <w:lang w:eastAsia="zh-CN"/>
              </w:rPr>
              <w:t>请</w:t>
            </w:r>
            <w:r>
              <w:rPr>
                <w:rFonts w:hint="eastAsia" w:cs="宋体"/>
                <w:b/>
                <w:bCs/>
                <w:kern w:val="0"/>
                <w:sz w:val="28"/>
                <w:szCs w:val="28"/>
              </w:rPr>
              <w:t>理由：</w:t>
            </w:r>
          </w:p>
          <w:p>
            <w:pPr>
              <w:rPr>
                <w:rFonts w:cs="Times New Roman"/>
                <w:b/>
                <w:bCs/>
                <w:kern w:val="0"/>
                <w:sz w:val="28"/>
                <w:szCs w:val="28"/>
              </w:rPr>
            </w:pPr>
          </w:p>
          <w:p>
            <w:pPr>
              <w:rPr>
                <w:rFonts w:cs="Times New Roman"/>
                <w:b/>
                <w:bCs/>
                <w:kern w:val="0"/>
                <w:sz w:val="28"/>
                <w:szCs w:val="28"/>
              </w:rPr>
            </w:pPr>
          </w:p>
          <w:p>
            <w:pPr>
              <w:rPr>
                <w:rFonts w:cs="Times New Roman"/>
                <w:b/>
                <w:bCs/>
                <w:kern w:val="0"/>
                <w:sz w:val="28"/>
                <w:szCs w:val="28"/>
              </w:rPr>
            </w:pPr>
          </w:p>
          <w:p>
            <w:pPr>
              <w:ind w:firstLine="0"/>
              <w:rPr>
                <w:rFonts w:hint="default" w:cs="Times New Roman"/>
                <w:b/>
                <w:bCs/>
                <w:kern w:val="0"/>
                <w:sz w:val="28"/>
                <w:szCs w:val="28"/>
              </w:rPr>
            </w:pPr>
            <w:r>
              <w:rPr>
                <w:rFonts w:hint="eastAsia" w:cs="Times New Roman"/>
                <w:b/>
                <w:bCs/>
                <w:kern w:val="0"/>
                <w:sz w:val="28"/>
                <w:szCs w:val="28"/>
                <w:lang w:val="en-US" w:eastAsia="zh-CN"/>
              </w:rPr>
              <w:t xml:space="preserve">           </w:t>
            </w:r>
            <w:r>
              <w:rPr>
                <w:rFonts w:hint="eastAsia" w:cs="Times New Roman"/>
                <w:b/>
                <w:bCs/>
                <w:kern w:val="0"/>
                <w:sz w:val="28"/>
                <w:szCs w:val="28"/>
                <w:lang w:eastAsia="zh-CN"/>
              </w:rPr>
              <w:t>施工</w:t>
            </w:r>
            <w:r>
              <w:rPr>
                <w:rFonts w:hint="eastAsia" w:cs="宋体"/>
                <w:b/>
                <w:bCs/>
                <w:kern w:val="0"/>
                <w:sz w:val="28"/>
                <w:szCs w:val="28"/>
              </w:rPr>
              <w:t>单位（章）</w:t>
            </w:r>
            <w:r>
              <w:rPr>
                <w:rFonts w:hint="eastAsia" w:cs="宋体"/>
                <w:b/>
                <w:bCs/>
                <w:kern w:val="0"/>
                <w:sz w:val="28"/>
                <w:szCs w:val="28"/>
                <w:lang w:val="en-US" w:eastAsia="zh-CN"/>
              </w:rPr>
              <w:t xml:space="preserve">              监理单位（章）</w:t>
            </w:r>
          </w:p>
          <w:p>
            <w:pPr>
              <w:ind w:firstLine="6184" w:firstLineChars="2200"/>
              <w:rPr>
                <w:rFonts w:cs="Times New Roman"/>
                <w:b/>
                <w:bCs/>
                <w:kern w:val="0"/>
                <w:sz w:val="28"/>
                <w:szCs w:val="28"/>
              </w:rPr>
            </w:pPr>
            <w:r>
              <w:rPr>
                <w:rFonts w:hint="eastAsia" w:cs="宋体"/>
                <w:b/>
                <w:bCs/>
                <w:kern w:val="0"/>
                <w:sz w:val="28"/>
                <w:szCs w:val="28"/>
              </w:rPr>
              <w:t>年</w:t>
            </w:r>
            <w:r>
              <w:rPr>
                <w:b/>
                <w:bCs/>
                <w:kern w:val="0"/>
                <w:sz w:val="28"/>
                <w:szCs w:val="28"/>
              </w:rPr>
              <w:t xml:space="preserve">    </w:t>
            </w:r>
            <w:r>
              <w:rPr>
                <w:rFonts w:hint="eastAsia" w:cs="宋体"/>
                <w:b/>
                <w:bCs/>
                <w:kern w:val="0"/>
                <w:sz w:val="28"/>
                <w:szCs w:val="28"/>
              </w:rPr>
              <w:t>月</w:t>
            </w:r>
            <w:r>
              <w:rPr>
                <w:b/>
                <w:bCs/>
                <w:kern w:val="0"/>
                <w:sz w:val="28"/>
                <w:szCs w:val="28"/>
              </w:rPr>
              <w:t xml:space="preserve">    </w:t>
            </w:r>
            <w:r>
              <w:rPr>
                <w:rFonts w:hint="eastAsia" w:cs="宋体"/>
                <w:b/>
                <w:bCs/>
                <w:kern w:val="0"/>
                <w:sz w:val="28"/>
                <w:szCs w:val="28"/>
              </w:rPr>
              <w:t>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trHeight w:val="13691" w:hRule="atLeast"/>
        </w:trPr>
        <w:tc>
          <w:tcPr>
            <w:tcW w:w="9121" w:type="dxa"/>
            <w:gridSpan w:val="8"/>
            <w:vAlign w:val="center"/>
          </w:tcPr>
          <w:p>
            <w:pPr>
              <w:jc w:val="both"/>
              <w:rPr>
                <w:rFonts w:hint="eastAsia" w:cs="宋体"/>
                <w:b/>
                <w:bCs/>
                <w:kern w:val="0"/>
                <w:sz w:val="28"/>
                <w:szCs w:val="28"/>
              </w:rPr>
            </w:pPr>
            <w:r>
              <w:rPr>
                <w:rFonts w:hint="eastAsia" w:cs="宋体"/>
                <w:b/>
                <w:bCs/>
                <w:kern w:val="0"/>
                <w:sz w:val="28"/>
                <w:szCs w:val="28"/>
                <w:lang w:eastAsia="zh-CN"/>
              </w:rPr>
              <w:t>初评情况</w:t>
            </w:r>
          </w:p>
          <w:p>
            <w:pPr>
              <w:jc w:val="both"/>
              <w:rPr>
                <w:rFonts w:hint="eastAsia" w:cs="宋体"/>
                <w:b/>
                <w:bCs/>
                <w:kern w:val="0"/>
                <w:sz w:val="28"/>
                <w:szCs w:val="28"/>
                <w:lang w:eastAsia="zh-CN"/>
              </w:rPr>
            </w:pPr>
            <w:r>
              <w:rPr>
                <w:rFonts w:hint="eastAsia" w:cs="宋体"/>
                <w:b/>
                <w:bCs/>
                <w:kern w:val="0"/>
                <w:sz w:val="28"/>
                <w:szCs w:val="28"/>
                <w:lang w:eastAsia="zh-CN"/>
              </w:rPr>
              <w:t>监督机构意见：</w:t>
            </w:r>
          </w:p>
          <w:p>
            <w:pPr>
              <w:jc w:val="both"/>
              <w:rPr>
                <w:rFonts w:hint="eastAsia" w:cs="宋体"/>
                <w:b/>
                <w:bCs/>
                <w:kern w:val="0"/>
                <w:sz w:val="28"/>
                <w:szCs w:val="28"/>
                <w:lang w:eastAsia="zh-CN"/>
              </w:rPr>
            </w:pPr>
          </w:p>
          <w:p>
            <w:pPr>
              <w:jc w:val="both"/>
              <w:rPr>
                <w:rFonts w:hint="default" w:cs="宋体"/>
                <w:b/>
                <w:bCs/>
                <w:kern w:val="0"/>
                <w:sz w:val="28"/>
                <w:szCs w:val="28"/>
                <w:lang w:val="en-US" w:eastAsia="zh-CN"/>
              </w:rPr>
            </w:pPr>
            <w:r>
              <w:rPr>
                <w:rFonts w:hint="eastAsia" w:cs="宋体"/>
                <w:b/>
                <w:bCs/>
                <w:kern w:val="0"/>
                <w:sz w:val="28"/>
                <w:szCs w:val="28"/>
                <w:lang w:val="en-US" w:eastAsia="zh-CN"/>
              </w:rPr>
              <w:t xml:space="preserve">                                  </w:t>
            </w:r>
          </w:p>
          <w:p>
            <w:pPr>
              <w:ind w:firstLine="0" w:firstLineChars="0"/>
              <w:rPr>
                <w:rFonts w:hint="eastAsia" w:cs="宋体"/>
                <w:b/>
                <w:bCs/>
                <w:kern w:val="0"/>
                <w:sz w:val="28"/>
                <w:szCs w:val="28"/>
              </w:rPr>
            </w:pPr>
            <w:r>
              <w:rPr>
                <w:rFonts w:hint="eastAsia" w:cs="宋体"/>
                <w:b/>
                <w:bCs/>
                <w:kern w:val="0"/>
                <w:sz w:val="28"/>
                <w:szCs w:val="28"/>
                <w:lang w:eastAsia="zh-CN"/>
              </w:rPr>
              <w:t>初评小组意见：</w:t>
            </w:r>
          </w:p>
          <w:p>
            <w:pPr>
              <w:ind w:firstLine="0" w:firstLineChars="0"/>
              <w:rPr>
                <w:rFonts w:hint="eastAsia" w:cs="宋体"/>
                <w:b/>
                <w:bCs/>
                <w:kern w:val="0"/>
                <w:sz w:val="28"/>
                <w:szCs w:val="28"/>
              </w:rPr>
            </w:pPr>
          </w:p>
          <w:p>
            <w:pPr>
              <w:ind w:firstLine="0" w:firstLineChars="0"/>
              <w:rPr>
                <w:rFonts w:hint="eastAsia" w:cs="宋体"/>
                <w:b/>
                <w:bCs/>
                <w:kern w:val="0"/>
                <w:sz w:val="28"/>
                <w:szCs w:val="28"/>
              </w:rPr>
            </w:pPr>
          </w:p>
          <w:p>
            <w:pPr>
              <w:ind w:firstLine="0" w:firstLineChars="0"/>
              <w:rPr>
                <w:rFonts w:hint="eastAsia" w:cs="宋体"/>
                <w:b/>
                <w:bCs/>
                <w:kern w:val="0"/>
                <w:sz w:val="28"/>
                <w:szCs w:val="28"/>
              </w:rPr>
            </w:pPr>
          </w:p>
          <w:p>
            <w:pPr>
              <w:ind w:firstLine="0" w:firstLineChars="0"/>
              <w:rPr>
                <w:rFonts w:hint="eastAsia" w:cs="宋体"/>
                <w:b/>
                <w:bCs/>
                <w:kern w:val="0"/>
                <w:sz w:val="28"/>
                <w:szCs w:val="28"/>
              </w:rPr>
            </w:pPr>
          </w:p>
          <w:p>
            <w:pPr>
              <w:ind w:firstLine="0" w:firstLineChars="0"/>
              <w:rPr>
                <w:rFonts w:hint="eastAsia" w:cs="宋体"/>
                <w:b/>
                <w:bCs/>
                <w:kern w:val="0"/>
                <w:sz w:val="28"/>
                <w:szCs w:val="28"/>
              </w:rPr>
            </w:pPr>
          </w:p>
          <w:p>
            <w:pPr>
              <w:ind w:firstLine="0" w:firstLineChars="0"/>
              <w:rPr>
                <w:rFonts w:hint="eastAsia" w:cs="宋体"/>
                <w:b/>
                <w:bCs/>
                <w:kern w:val="0"/>
                <w:sz w:val="28"/>
                <w:szCs w:val="28"/>
              </w:rPr>
            </w:pPr>
          </w:p>
          <w:p>
            <w:pPr>
              <w:ind w:firstLine="0" w:firstLineChars="0"/>
              <w:rPr>
                <w:rFonts w:hint="eastAsia" w:cs="宋体"/>
                <w:b/>
                <w:bCs/>
                <w:kern w:val="0"/>
                <w:sz w:val="28"/>
                <w:szCs w:val="28"/>
              </w:rPr>
            </w:pPr>
          </w:p>
          <w:p>
            <w:pPr>
              <w:ind w:firstLine="0" w:firstLineChars="0"/>
              <w:rPr>
                <w:rFonts w:hint="eastAsia" w:cs="宋体"/>
                <w:b/>
                <w:bCs/>
                <w:kern w:val="0"/>
                <w:sz w:val="28"/>
                <w:szCs w:val="28"/>
              </w:rPr>
            </w:pPr>
          </w:p>
          <w:p>
            <w:pPr>
              <w:ind w:firstLine="0" w:firstLineChars="0"/>
              <w:rPr>
                <w:rFonts w:hint="eastAsia" w:cs="宋体"/>
                <w:b/>
                <w:bCs/>
                <w:kern w:val="0"/>
                <w:sz w:val="28"/>
                <w:szCs w:val="28"/>
              </w:rPr>
            </w:pPr>
          </w:p>
          <w:p>
            <w:pPr>
              <w:ind w:firstLine="0" w:firstLineChars="0"/>
              <w:rPr>
                <w:rFonts w:hint="eastAsia" w:cs="宋体"/>
                <w:b/>
                <w:bCs/>
                <w:kern w:val="0"/>
                <w:sz w:val="28"/>
                <w:szCs w:val="28"/>
              </w:rPr>
            </w:pPr>
          </w:p>
          <w:p>
            <w:pPr>
              <w:ind w:firstLine="0" w:firstLineChars="0"/>
              <w:rPr>
                <w:rFonts w:hint="eastAsia" w:cs="宋体"/>
                <w:b/>
                <w:bCs/>
                <w:kern w:val="0"/>
                <w:sz w:val="28"/>
                <w:szCs w:val="28"/>
              </w:rPr>
            </w:pPr>
          </w:p>
          <w:p>
            <w:pPr>
              <w:ind w:firstLine="5903" w:firstLineChars="2100"/>
              <w:rPr>
                <w:rFonts w:hint="eastAsia" w:cs="宋体"/>
                <w:b/>
                <w:bCs/>
                <w:kern w:val="0"/>
                <w:sz w:val="28"/>
                <w:szCs w:val="28"/>
              </w:rPr>
            </w:pPr>
            <w:r>
              <w:rPr>
                <w:rFonts w:hint="eastAsia" w:cs="宋体"/>
                <w:b/>
                <w:bCs/>
                <w:kern w:val="0"/>
                <w:sz w:val="28"/>
                <w:szCs w:val="28"/>
              </w:rPr>
              <w:t xml:space="preserve">  </w:t>
            </w:r>
          </w:p>
          <w:p>
            <w:pPr>
              <w:ind w:firstLine="5903" w:firstLineChars="2100"/>
              <w:rPr>
                <w:rFonts w:hint="eastAsia" w:cs="宋体"/>
                <w:b/>
                <w:bCs/>
                <w:kern w:val="0"/>
                <w:sz w:val="28"/>
                <w:szCs w:val="28"/>
              </w:rPr>
            </w:pPr>
          </w:p>
          <w:p>
            <w:pPr>
              <w:ind w:firstLine="562" w:firstLineChars="200"/>
              <w:rPr>
                <w:rFonts w:hint="eastAsia" w:eastAsia="宋体" w:cs="宋体"/>
                <w:b/>
                <w:bCs/>
                <w:kern w:val="0"/>
                <w:sz w:val="28"/>
                <w:szCs w:val="28"/>
                <w:lang w:val="en-US" w:eastAsia="zh-CN"/>
              </w:rPr>
            </w:pPr>
            <w:r>
              <w:rPr>
                <w:rFonts w:hint="eastAsia" w:cs="宋体"/>
                <w:b/>
                <w:bCs/>
                <w:kern w:val="0"/>
                <w:sz w:val="28"/>
                <w:szCs w:val="28"/>
                <w:lang w:val="en-US" w:eastAsia="zh-CN"/>
              </w:rPr>
              <w:t>□同意进入下一阶段评选           □不同意进入下一阶段评选</w:t>
            </w:r>
          </w:p>
          <w:p>
            <w:pPr>
              <w:ind w:firstLine="2530" w:firstLineChars="900"/>
              <w:jc w:val="left"/>
              <w:rPr>
                <w:rFonts w:hint="eastAsia" w:cs="宋体"/>
                <w:b/>
                <w:bCs/>
                <w:kern w:val="0"/>
                <w:sz w:val="28"/>
                <w:szCs w:val="28"/>
              </w:rPr>
            </w:pPr>
            <w:r>
              <w:rPr>
                <w:rFonts w:hint="eastAsia" w:cs="宋体"/>
                <w:b/>
                <w:bCs/>
                <w:kern w:val="0"/>
                <w:sz w:val="28"/>
                <w:szCs w:val="28"/>
                <w:lang w:eastAsia="zh-CN"/>
              </w:rPr>
              <w:t>初评小组专家签名：</w:t>
            </w:r>
            <w:r>
              <w:rPr>
                <w:rFonts w:hint="eastAsia" w:cs="宋体"/>
                <w:b/>
                <w:bCs/>
                <w:kern w:val="0"/>
                <w:sz w:val="28"/>
                <w:szCs w:val="28"/>
              </w:rPr>
              <w:t xml:space="preserve">    </w:t>
            </w:r>
          </w:p>
          <w:p>
            <w:pPr>
              <w:ind w:firstLine="2530" w:firstLineChars="900"/>
              <w:jc w:val="left"/>
              <w:rPr>
                <w:rFonts w:hint="eastAsia" w:cs="宋体"/>
                <w:b/>
                <w:bCs/>
                <w:kern w:val="0"/>
                <w:sz w:val="28"/>
                <w:szCs w:val="28"/>
              </w:rPr>
            </w:pPr>
            <w:r>
              <w:rPr>
                <w:rFonts w:hint="eastAsia" w:cs="宋体"/>
                <w:b/>
                <w:bCs/>
                <w:kern w:val="0"/>
                <w:sz w:val="28"/>
                <w:szCs w:val="28"/>
              </w:rPr>
              <w:t xml:space="preserve">                                    </w:t>
            </w:r>
          </w:p>
          <w:p>
            <w:pPr>
              <w:ind w:firstLine="6184" w:firstLineChars="2200"/>
              <w:jc w:val="left"/>
              <w:rPr>
                <w:rFonts w:hint="eastAsia" w:cs="宋体"/>
                <w:b/>
                <w:bCs/>
                <w:kern w:val="0"/>
                <w:sz w:val="28"/>
                <w:szCs w:val="28"/>
              </w:rPr>
            </w:pPr>
            <w:r>
              <w:rPr>
                <w:rFonts w:hint="eastAsia" w:cs="宋体"/>
                <w:b/>
                <w:bCs/>
                <w:kern w:val="0"/>
                <w:sz w:val="28"/>
                <w:szCs w:val="28"/>
              </w:rPr>
              <w:t>年   月   日</w:t>
            </w:r>
          </w:p>
        </w:tc>
      </w:tr>
    </w:tbl>
    <w:p>
      <w:pPr>
        <w:jc w:val="left"/>
        <w:rPr>
          <w:rFonts w:hint="default" w:ascii="宋体" w:cs="宋体"/>
          <w:b/>
          <w:bCs/>
          <w:w w:val="85"/>
          <w:kern w:val="0"/>
          <w:sz w:val="32"/>
          <w:szCs w:val="32"/>
        </w:rPr>
      </w:pPr>
      <w:r>
        <w:rPr>
          <w:rFonts w:hint="eastAsia" w:ascii="宋体" w:cs="宋体"/>
          <w:b/>
          <w:bCs/>
          <w:w w:val="85"/>
          <w:kern w:val="0"/>
          <w:sz w:val="32"/>
          <w:szCs w:val="32"/>
          <w:lang w:eastAsia="zh-CN"/>
        </w:rPr>
        <w:t>附件</w:t>
      </w:r>
      <w:r>
        <w:rPr>
          <w:rFonts w:hint="eastAsia" w:ascii="宋体" w:cs="宋体"/>
          <w:b/>
          <w:bCs/>
          <w:w w:val="85"/>
          <w:kern w:val="0"/>
          <w:sz w:val="32"/>
          <w:szCs w:val="32"/>
          <w:lang w:val="en-US" w:eastAsia="zh-CN"/>
        </w:rPr>
        <w:t xml:space="preserve"> 3</w:t>
      </w:r>
    </w:p>
    <w:p>
      <w:pPr>
        <w:jc w:val="center"/>
        <w:rPr>
          <w:rFonts w:hint="eastAsia" w:ascii="宋体" w:cs="宋体"/>
          <w:b/>
          <w:bCs/>
          <w:w w:val="85"/>
          <w:kern w:val="0"/>
          <w:sz w:val="52"/>
          <w:szCs w:val="52"/>
        </w:rPr>
      </w:pPr>
    </w:p>
    <w:p>
      <w:pPr>
        <w:jc w:val="center"/>
        <w:rPr>
          <w:rFonts w:hint="eastAsia" w:ascii="宋体" w:cs="宋体"/>
          <w:b/>
          <w:bCs/>
          <w:w w:val="85"/>
          <w:kern w:val="0"/>
          <w:sz w:val="52"/>
          <w:szCs w:val="52"/>
        </w:rPr>
      </w:pPr>
    </w:p>
    <w:p>
      <w:pPr>
        <w:jc w:val="center"/>
        <w:rPr>
          <w:rFonts w:hint="eastAsia" w:ascii="宋体" w:cs="宋体"/>
          <w:b/>
          <w:bCs/>
          <w:w w:val="85"/>
          <w:kern w:val="0"/>
          <w:sz w:val="52"/>
          <w:szCs w:val="52"/>
        </w:rPr>
      </w:pPr>
      <w:r>
        <w:rPr>
          <w:rFonts w:hint="eastAsia" w:ascii="宋体" w:cs="宋体"/>
          <w:b/>
          <w:bCs/>
          <w:w w:val="85"/>
          <w:kern w:val="0"/>
          <w:sz w:val="52"/>
          <w:szCs w:val="52"/>
        </w:rPr>
        <w:t>海南省建设施工优质结构工程</w:t>
      </w:r>
    </w:p>
    <w:p>
      <w:pPr>
        <w:jc w:val="center"/>
        <w:rPr>
          <w:rFonts w:hint="eastAsia" w:ascii="宋体" w:cs="宋体"/>
          <w:b/>
          <w:bCs/>
          <w:w w:val="85"/>
          <w:kern w:val="0"/>
          <w:sz w:val="52"/>
          <w:szCs w:val="52"/>
        </w:rPr>
      </w:pPr>
      <w:r>
        <w:rPr>
          <w:rFonts w:hint="eastAsia" w:ascii="宋体" w:cs="宋体"/>
          <w:b/>
          <w:bCs/>
          <w:w w:val="85"/>
          <w:kern w:val="0"/>
          <w:sz w:val="52"/>
          <w:szCs w:val="52"/>
          <w:lang w:eastAsia="zh-CN"/>
        </w:rPr>
        <w:t>评定表</w:t>
      </w:r>
    </w:p>
    <w:p>
      <w:pPr>
        <w:rPr>
          <w:rFonts w:cs="Times New Roman"/>
          <w:b/>
          <w:bCs/>
          <w:kern w:val="0"/>
          <w:sz w:val="32"/>
          <w:szCs w:val="32"/>
        </w:rPr>
      </w:pPr>
    </w:p>
    <w:p>
      <w:pPr>
        <w:rPr>
          <w:rFonts w:cs="Times New Roman"/>
          <w:b/>
          <w:bCs/>
          <w:kern w:val="0"/>
          <w:sz w:val="32"/>
          <w:szCs w:val="32"/>
        </w:rPr>
      </w:pPr>
    </w:p>
    <w:p>
      <w:pPr>
        <w:rPr>
          <w:rFonts w:cs="Times New Roman"/>
          <w:b/>
          <w:bCs/>
          <w:kern w:val="0"/>
          <w:sz w:val="32"/>
          <w:szCs w:val="32"/>
        </w:rPr>
      </w:pPr>
    </w:p>
    <w:p>
      <w:pPr>
        <w:rPr>
          <w:rFonts w:cs="Times New Roman"/>
          <w:b/>
          <w:bCs/>
          <w:kern w:val="0"/>
          <w:sz w:val="32"/>
          <w:szCs w:val="32"/>
        </w:rPr>
      </w:pPr>
    </w:p>
    <w:p>
      <w:pPr>
        <w:rPr>
          <w:rFonts w:cs="Times New Roman"/>
          <w:b/>
          <w:bCs/>
          <w:kern w:val="0"/>
          <w:sz w:val="32"/>
          <w:szCs w:val="32"/>
        </w:rPr>
      </w:pPr>
    </w:p>
    <w:p>
      <w:pPr>
        <w:rPr>
          <w:rFonts w:cs="Times New Roman"/>
          <w:b/>
          <w:bCs/>
          <w:kern w:val="0"/>
          <w:sz w:val="32"/>
          <w:szCs w:val="32"/>
        </w:rPr>
      </w:pPr>
    </w:p>
    <w:p>
      <w:pPr>
        <w:spacing w:line="800" w:lineRule="exact"/>
        <w:ind w:firstLine="708" w:firstLineChars="196"/>
        <w:rPr>
          <w:b/>
          <w:bCs/>
          <w:kern w:val="0"/>
          <w:sz w:val="36"/>
          <w:szCs w:val="36"/>
          <w:u w:val="single"/>
        </w:rPr>
      </w:pPr>
      <w:r>
        <w:rPr>
          <w:rFonts w:hint="eastAsia" w:cs="宋体"/>
          <w:b/>
          <w:bCs/>
          <w:kern w:val="0"/>
          <w:sz w:val="36"/>
          <w:szCs w:val="36"/>
        </w:rPr>
        <w:t>工</w:t>
      </w:r>
      <w:r>
        <w:rPr>
          <w:b/>
          <w:bCs/>
          <w:kern w:val="0"/>
          <w:sz w:val="36"/>
          <w:szCs w:val="36"/>
        </w:rPr>
        <w:t xml:space="preserve">  </w:t>
      </w:r>
      <w:r>
        <w:rPr>
          <w:rFonts w:hint="eastAsia" w:cs="宋体"/>
          <w:b/>
          <w:bCs/>
          <w:kern w:val="0"/>
          <w:sz w:val="36"/>
          <w:szCs w:val="36"/>
        </w:rPr>
        <w:t>程</w:t>
      </w:r>
      <w:r>
        <w:rPr>
          <w:b/>
          <w:bCs/>
          <w:kern w:val="0"/>
          <w:sz w:val="36"/>
          <w:szCs w:val="36"/>
        </w:rPr>
        <w:t xml:space="preserve">  </w:t>
      </w:r>
      <w:r>
        <w:rPr>
          <w:rFonts w:hint="eastAsia" w:cs="宋体"/>
          <w:b/>
          <w:bCs/>
          <w:kern w:val="0"/>
          <w:sz w:val="36"/>
          <w:szCs w:val="36"/>
        </w:rPr>
        <w:t>名</w:t>
      </w:r>
      <w:r>
        <w:rPr>
          <w:b/>
          <w:bCs/>
          <w:kern w:val="0"/>
          <w:sz w:val="36"/>
          <w:szCs w:val="36"/>
        </w:rPr>
        <w:t xml:space="preserve">  </w:t>
      </w:r>
      <w:r>
        <w:rPr>
          <w:rFonts w:hint="eastAsia" w:cs="宋体"/>
          <w:b/>
          <w:bCs/>
          <w:kern w:val="0"/>
          <w:sz w:val="36"/>
          <w:szCs w:val="36"/>
        </w:rPr>
        <w:t>称：</w:t>
      </w:r>
      <w:r>
        <w:rPr>
          <w:b/>
          <w:bCs/>
          <w:kern w:val="0"/>
          <w:sz w:val="36"/>
          <w:szCs w:val="36"/>
          <w:u w:val="single"/>
        </w:rPr>
        <w:t xml:space="preserve">                        </w:t>
      </w:r>
    </w:p>
    <w:p>
      <w:pPr>
        <w:spacing w:line="800" w:lineRule="exact"/>
        <w:ind w:firstLine="716" w:firstLineChars="198"/>
        <w:rPr>
          <w:b/>
          <w:bCs/>
          <w:kern w:val="0"/>
          <w:sz w:val="36"/>
          <w:szCs w:val="36"/>
          <w:u w:val="single"/>
        </w:rPr>
      </w:pPr>
      <w:r>
        <w:rPr>
          <w:rFonts w:hint="eastAsia" w:cs="宋体"/>
          <w:b/>
          <w:bCs/>
          <w:kern w:val="0"/>
          <w:sz w:val="36"/>
          <w:szCs w:val="36"/>
        </w:rPr>
        <w:t>总</w:t>
      </w:r>
      <w:r>
        <w:rPr>
          <w:rFonts w:hint="eastAsia" w:cs="宋体"/>
          <w:b/>
          <w:bCs/>
          <w:kern w:val="0"/>
          <w:sz w:val="36"/>
          <w:szCs w:val="36"/>
          <w:lang w:val="en-US" w:eastAsia="zh-CN"/>
        </w:rPr>
        <w:t xml:space="preserve">  </w:t>
      </w:r>
      <w:r>
        <w:rPr>
          <w:rFonts w:hint="eastAsia" w:cs="宋体"/>
          <w:b/>
          <w:bCs/>
          <w:kern w:val="0"/>
          <w:sz w:val="36"/>
          <w:szCs w:val="36"/>
        </w:rPr>
        <w:t>包</w:t>
      </w:r>
      <w:r>
        <w:rPr>
          <w:rFonts w:hint="eastAsia" w:cs="宋体"/>
          <w:b/>
          <w:bCs/>
          <w:kern w:val="0"/>
          <w:sz w:val="36"/>
          <w:szCs w:val="36"/>
          <w:lang w:val="en-US" w:eastAsia="zh-CN"/>
        </w:rPr>
        <w:t xml:space="preserve">  </w:t>
      </w:r>
      <w:r>
        <w:rPr>
          <w:rFonts w:hint="eastAsia" w:cs="宋体"/>
          <w:b/>
          <w:bCs/>
          <w:kern w:val="0"/>
          <w:sz w:val="36"/>
          <w:szCs w:val="36"/>
        </w:rPr>
        <w:t>单</w:t>
      </w:r>
      <w:r>
        <w:rPr>
          <w:rFonts w:hint="eastAsia" w:cs="宋体"/>
          <w:b/>
          <w:bCs/>
          <w:kern w:val="0"/>
          <w:sz w:val="36"/>
          <w:szCs w:val="36"/>
          <w:lang w:val="en-US" w:eastAsia="zh-CN"/>
        </w:rPr>
        <w:t xml:space="preserve">  </w:t>
      </w:r>
      <w:r>
        <w:rPr>
          <w:rFonts w:hint="eastAsia" w:cs="宋体"/>
          <w:b/>
          <w:bCs/>
          <w:kern w:val="0"/>
          <w:sz w:val="36"/>
          <w:szCs w:val="36"/>
        </w:rPr>
        <w:t>位：</w:t>
      </w:r>
      <w:r>
        <w:rPr>
          <w:b/>
          <w:bCs/>
          <w:kern w:val="0"/>
          <w:sz w:val="36"/>
          <w:szCs w:val="36"/>
          <w:u w:val="single"/>
        </w:rPr>
        <w:t xml:space="preserve">                        </w:t>
      </w:r>
    </w:p>
    <w:p>
      <w:pPr>
        <w:spacing w:line="800" w:lineRule="exact"/>
        <w:ind w:firstLine="716" w:firstLineChars="198"/>
        <w:rPr>
          <w:rFonts w:hint="eastAsia"/>
          <w:b/>
          <w:bCs/>
          <w:kern w:val="0"/>
          <w:sz w:val="36"/>
          <w:szCs w:val="36"/>
          <w:u w:val="single"/>
        </w:rPr>
      </w:pPr>
      <w:r>
        <w:rPr>
          <w:rFonts w:hint="eastAsia" w:cs="宋体"/>
          <w:b/>
          <w:bCs/>
          <w:kern w:val="0"/>
          <w:sz w:val="36"/>
          <w:szCs w:val="36"/>
        </w:rPr>
        <w:t>监</w:t>
      </w:r>
      <w:r>
        <w:rPr>
          <w:rFonts w:hint="eastAsia" w:cs="宋体"/>
          <w:b/>
          <w:bCs/>
          <w:kern w:val="0"/>
          <w:sz w:val="36"/>
          <w:szCs w:val="36"/>
          <w:lang w:val="en-US" w:eastAsia="zh-CN"/>
        </w:rPr>
        <w:t xml:space="preserve">  </w:t>
      </w:r>
      <w:r>
        <w:rPr>
          <w:rFonts w:hint="eastAsia" w:cs="宋体"/>
          <w:b/>
          <w:bCs/>
          <w:kern w:val="0"/>
          <w:sz w:val="36"/>
          <w:szCs w:val="36"/>
        </w:rPr>
        <w:t>理</w:t>
      </w:r>
      <w:r>
        <w:rPr>
          <w:rFonts w:hint="eastAsia" w:cs="宋体"/>
          <w:b/>
          <w:bCs/>
          <w:kern w:val="0"/>
          <w:sz w:val="36"/>
          <w:szCs w:val="36"/>
          <w:lang w:val="en-US" w:eastAsia="zh-CN"/>
        </w:rPr>
        <w:t xml:space="preserve">  </w:t>
      </w:r>
      <w:r>
        <w:rPr>
          <w:rFonts w:hint="eastAsia" w:cs="宋体"/>
          <w:b/>
          <w:bCs/>
          <w:kern w:val="0"/>
          <w:sz w:val="36"/>
          <w:szCs w:val="36"/>
        </w:rPr>
        <w:t>单</w:t>
      </w:r>
      <w:r>
        <w:rPr>
          <w:rFonts w:hint="eastAsia" w:cs="宋体"/>
          <w:b/>
          <w:bCs/>
          <w:kern w:val="0"/>
          <w:sz w:val="36"/>
          <w:szCs w:val="36"/>
          <w:lang w:val="en-US" w:eastAsia="zh-CN"/>
        </w:rPr>
        <w:t xml:space="preserve">  </w:t>
      </w:r>
      <w:r>
        <w:rPr>
          <w:rFonts w:hint="eastAsia" w:cs="宋体"/>
          <w:b/>
          <w:bCs/>
          <w:kern w:val="0"/>
          <w:sz w:val="36"/>
          <w:szCs w:val="36"/>
        </w:rPr>
        <w:t>位：</w:t>
      </w:r>
      <w:r>
        <w:rPr>
          <w:b/>
          <w:bCs/>
          <w:kern w:val="0"/>
          <w:sz w:val="36"/>
          <w:szCs w:val="36"/>
          <w:u w:val="single"/>
        </w:rPr>
        <w:t xml:space="preserve">                        </w:t>
      </w:r>
    </w:p>
    <w:p>
      <w:pPr>
        <w:spacing w:line="800" w:lineRule="exact"/>
        <w:ind w:firstLine="714" w:firstLineChars="99"/>
        <w:rPr>
          <w:b/>
          <w:bCs/>
          <w:kern w:val="0"/>
          <w:sz w:val="36"/>
          <w:szCs w:val="36"/>
          <w:u w:val="single"/>
        </w:rPr>
      </w:pPr>
      <w:r>
        <w:rPr>
          <w:rFonts w:hint="eastAsia" w:cs="宋体"/>
          <w:b/>
          <w:bCs/>
          <w:spacing w:val="180"/>
          <w:kern w:val="0"/>
          <w:sz w:val="36"/>
          <w:szCs w:val="36"/>
          <w:fitText w:val="2520" w:id="2"/>
          <w:lang w:eastAsia="zh-CN"/>
        </w:rPr>
        <w:t>评定</w:t>
      </w:r>
      <w:r>
        <w:rPr>
          <w:rFonts w:hint="eastAsia" w:cs="宋体"/>
          <w:b/>
          <w:bCs/>
          <w:spacing w:val="180"/>
          <w:kern w:val="0"/>
          <w:sz w:val="36"/>
          <w:szCs w:val="36"/>
          <w:fitText w:val="2520" w:id="2"/>
        </w:rPr>
        <w:t>日</w:t>
      </w:r>
      <w:r>
        <w:rPr>
          <w:rFonts w:hint="eastAsia" w:cs="宋体"/>
          <w:b/>
          <w:bCs/>
          <w:spacing w:val="0"/>
          <w:kern w:val="0"/>
          <w:sz w:val="36"/>
          <w:szCs w:val="36"/>
          <w:fitText w:val="2520" w:id="2"/>
        </w:rPr>
        <w:t>期</w:t>
      </w:r>
      <w:r>
        <w:rPr>
          <w:rFonts w:hint="eastAsia" w:cs="宋体"/>
          <w:b/>
          <w:bCs/>
          <w:kern w:val="0"/>
          <w:sz w:val="36"/>
          <w:szCs w:val="36"/>
        </w:rPr>
        <w:t>：</w:t>
      </w:r>
      <w:r>
        <w:rPr>
          <w:b/>
          <w:bCs/>
          <w:kern w:val="0"/>
          <w:sz w:val="36"/>
          <w:szCs w:val="36"/>
          <w:u w:val="single"/>
        </w:rPr>
        <w:t xml:space="preserve">                        </w:t>
      </w:r>
    </w:p>
    <w:p>
      <w:pPr>
        <w:ind w:firstLine="1247" w:firstLineChars="345"/>
        <w:rPr>
          <w:rFonts w:cs="宋体"/>
          <w:b/>
          <w:kern w:val="0"/>
          <w:sz w:val="36"/>
          <w:szCs w:val="36"/>
        </w:rPr>
      </w:pPr>
    </w:p>
    <w:p>
      <w:pPr>
        <w:ind w:firstLine="1247" w:firstLineChars="345"/>
        <w:rPr>
          <w:rFonts w:cs="宋体"/>
          <w:b/>
          <w:kern w:val="0"/>
          <w:sz w:val="36"/>
          <w:szCs w:val="36"/>
        </w:rPr>
      </w:pPr>
    </w:p>
    <w:p>
      <w:pPr>
        <w:jc w:val="center"/>
        <w:rPr>
          <w:rFonts w:hint="eastAsia" w:cs="宋体"/>
          <w:b/>
          <w:bCs/>
          <w:kern w:val="0"/>
          <w:sz w:val="36"/>
          <w:szCs w:val="36"/>
        </w:rPr>
      </w:pPr>
      <w:r>
        <w:rPr>
          <w:rFonts w:hint="eastAsia" w:cs="宋体"/>
          <w:b/>
          <w:kern w:val="0"/>
          <w:sz w:val="36"/>
          <w:szCs w:val="36"/>
        </w:rPr>
        <w:t>海</w:t>
      </w:r>
      <w:r>
        <w:rPr>
          <w:rFonts w:hint="eastAsia" w:cs="宋体"/>
          <w:b/>
          <w:bCs/>
          <w:kern w:val="0"/>
          <w:sz w:val="36"/>
          <w:szCs w:val="36"/>
        </w:rPr>
        <w:t>南省建设工程质量安全监督管理局监制</w:t>
      </w:r>
    </w:p>
    <w:p>
      <w:pPr>
        <w:jc w:val="center"/>
        <w:rPr>
          <w:rFonts w:hint="eastAsia" w:cs="宋体"/>
          <w:b/>
          <w:bCs/>
          <w:kern w:val="0"/>
          <w:sz w:val="36"/>
          <w:szCs w:val="36"/>
        </w:rPr>
      </w:pPr>
    </w:p>
    <w:tbl>
      <w:tblPr>
        <w:tblStyle w:val="5"/>
        <w:tblpPr w:leftFromText="180" w:rightFromText="180" w:vertAnchor="text" w:horzAnchor="page" w:tblpX="1477" w:tblpY="309"/>
        <w:tblOverlap w:val="never"/>
        <w:tblW w:w="9121"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2722"/>
        <w:gridCol w:w="2126"/>
        <w:gridCol w:w="164"/>
        <w:gridCol w:w="887"/>
        <w:gridCol w:w="1075"/>
        <w:gridCol w:w="545"/>
        <w:gridCol w:w="160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trHeight w:val="627" w:hRule="atLeast"/>
        </w:trPr>
        <w:tc>
          <w:tcPr>
            <w:tcW w:w="2722" w:type="dxa"/>
            <w:vAlign w:val="center"/>
          </w:tcPr>
          <w:p>
            <w:pPr>
              <w:jc w:val="center"/>
              <w:rPr>
                <w:rFonts w:cs="Times New Roman"/>
                <w:b/>
                <w:bCs/>
                <w:kern w:val="0"/>
                <w:sz w:val="28"/>
                <w:szCs w:val="28"/>
              </w:rPr>
            </w:pPr>
            <w:r>
              <w:rPr>
                <w:rFonts w:hint="eastAsia" w:cs="宋体"/>
                <w:b/>
                <w:bCs/>
                <w:kern w:val="0"/>
                <w:sz w:val="28"/>
                <w:szCs w:val="28"/>
              </w:rPr>
              <w:t>工程名称</w:t>
            </w:r>
          </w:p>
        </w:tc>
        <w:tc>
          <w:tcPr>
            <w:tcW w:w="3177" w:type="dxa"/>
            <w:gridSpan w:val="3"/>
            <w:vAlign w:val="center"/>
          </w:tcPr>
          <w:p>
            <w:pPr>
              <w:jc w:val="center"/>
              <w:rPr>
                <w:rFonts w:cs="Times New Roman"/>
                <w:b/>
                <w:bCs/>
                <w:kern w:val="0"/>
                <w:sz w:val="28"/>
                <w:szCs w:val="28"/>
              </w:rPr>
            </w:pPr>
          </w:p>
        </w:tc>
        <w:tc>
          <w:tcPr>
            <w:tcW w:w="1620" w:type="dxa"/>
            <w:gridSpan w:val="2"/>
            <w:vAlign w:val="center"/>
          </w:tcPr>
          <w:p>
            <w:pPr>
              <w:jc w:val="center"/>
              <w:rPr>
                <w:rFonts w:cs="Times New Roman"/>
                <w:b/>
                <w:bCs/>
                <w:kern w:val="0"/>
                <w:sz w:val="28"/>
                <w:szCs w:val="28"/>
              </w:rPr>
            </w:pPr>
            <w:r>
              <w:rPr>
                <w:rFonts w:hint="eastAsia" w:cs="宋体"/>
                <w:b/>
                <w:bCs/>
                <w:kern w:val="0"/>
                <w:sz w:val="28"/>
                <w:szCs w:val="28"/>
              </w:rPr>
              <w:t>建筑面积</w:t>
            </w:r>
          </w:p>
        </w:tc>
        <w:tc>
          <w:tcPr>
            <w:tcW w:w="1602" w:type="dxa"/>
            <w:vAlign w:val="center"/>
          </w:tcPr>
          <w:p>
            <w:pPr>
              <w:jc w:val="center"/>
              <w:rPr>
                <w:rFonts w:cs="Times New Roman"/>
                <w:b/>
                <w:bCs/>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trHeight w:val="654" w:hRule="atLeast"/>
        </w:trPr>
        <w:tc>
          <w:tcPr>
            <w:tcW w:w="2722" w:type="dxa"/>
            <w:vAlign w:val="center"/>
          </w:tcPr>
          <w:p>
            <w:pPr>
              <w:jc w:val="center"/>
              <w:rPr>
                <w:rFonts w:cs="Times New Roman"/>
                <w:b/>
                <w:bCs/>
                <w:kern w:val="0"/>
                <w:sz w:val="28"/>
                <w:szCs w:val="28"/>
              </w:rPr>
            </w:pPr>
            <w:r>
              <w:rPr>
                <w:rFonts w:hint="eastAsia" w:cs="宋体"/>
                <w:b/>
                <w:bCs/>
                <w:kern w:val="0"/>
                <w:sz w:val="28"/>
                <w:szCs w:val="28"/>
              </w:rPr>
              <w:t>工程地址</w:t>
            </w:r>
          </w:p>
        </w:tc>
        <w:tc>
          <w:tcPr>
            <w:tcW w:w="3177" w:type="dxa"/>
            <w:gridSpan w:val="3"/>
            <w:vAlign w:val="center"/>
          </w:tcPr>
          <w:p>
            <w:pPr>
              <w:jc w:val="center"/>
              <w:rPr>
                <w:rFonts w:cs="Times New Roman"/>
                <w:b/>
                <w:bCs/>
                <w:kern w:val="0"/>
                <w:sz w:val="28"/>
                <w:szCs w:val="28"/>
              </w:rPr>
            </w:pPr>
          </w:p>
        </w:tc>
        <w:tc>
          <w:tcPr>
            <w:tcW w:w="1620" w:type="dxa"/>
            <w:gridSpan w:val="2"/>
            <w:vAlign w:val="center"/>
          </w:tcPr>
          <w:p>
            <w:pPr>
              <w:jc w:val="center"/>
              <w:rPr>
                <w:rFonts w:cs="Times New Roman"/>
                <w:b/>
                <w:bCs/>
                <w:kern w:val="0"/>
                <w:sz w:val="28"/>
                <w:szCs w:val="28"/>
              </w:rPr>
            </w:pPr>
            <w:r>
              <w:rPr>
                <w:rFonts w:hint="eastAsia" w:cs="宋体"/>
                <w:b/>
                <w:bCs/>
                <w:kern w:val="0"/>
                <w:sz w:val="28"/>
                <w:szCs w:val="28"/>
              </w:rPr>
              <w:t>工程造价</w:t>
            </w:r>
          </w:p>
        </w:tc>
        <w:tc>
          <w:tcPr>
            <w:tcW w:w="1602" w:type="dxa"/>
            <w:vAlign w:val="center"/>
          </w:tcPr>
          <w:p>
            <w:pPr>
              <w:jc w:val="center"/>
              <w:rPr>
                <w:rFonts w:cs="Times New Roman"/>
                <w:b/>
                <w:bCs/>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trHeight w:val="627" w:hRule="atLeast"/>
        </w:trPr>
        <w:tc>
          <w:tcPr>
            <w:tcW w:w="2722" w:type="dxa"/>
            <w:vAlign w:val="center"/>
          </w:tcPr>
          <w:p>
            <w:pPr>
              <w:jc w:val="center"/>
              <w:rPr>
                <w:rFonts w:cs="Times New Roman"/>
                <w:b/>
                <w:bCs/>
                <w:kern w:val="0"/>
                <w:sz w:val="28"/>
                <w:szCs w:val="28"/>
              </w:rPr>
            </w:pPr>
            <w:r>
              <w:rPr>
                <w:rFonts w:hint="eastAsia" w:cs="宋体"/>
                <w:b/>
                <w:bCs/>
                <w:kern w:val="0"/>
                <w:sz w:val="28"/>
                <w:szCs w:val="28"/>
              </w:rPr>
              <w:t>结构类型</w:t>
            </w:r>
          </w:p>
        </w:tc>
        <w:tc>
          <w:tcPr>
            <w:tcW w:w="2290" w:type="dxa"/>
            <w:gridSpan w:val="2"/>
            <w:vAlign w:val="center"/>
          </w:tcPr>
          <w:p>
            <w:pPr>
              <w:jc w:val="center"/>
              <w:rPr>
                <w:rFonts w:cs="Times New Roman"/>
                <w:b/>
                <w:bCs/>
                <w:kern w:val="0"/>
                <w:sz w:val="28"/>
                <w:szCs w:val="28"/>
              </w:rPr>
            </w:pPr>
          </w:p>
        </w:tc>
        <w:tc>
          <w:tcPr>
            <w:tcW w:w="887" w:type="dxa"/>
            <w:tcBorders>
              <w:right w:val="single" w:color="auto" w:sz="4" w:space="0"/>
            </w:tcBorders>
            <w:vAlign w:val="center"/>
          </w:tcPr>
          <w:p>
            <w:pPr>
              <w:jc w:val="center"/>
              <w:rPr>
                <w:rFonts w:cs="Times New Roman"/>
                <w:b/>
                <w:bCs/>
                <w:kern w:val="0"/>
                <w:sz w:val="28"/>
                <w:szCs w:val="28"/>
              </w:rPr>
            </w:pPr>
            <w:r>
              <w:rPr>
                <w:rFonts w:hint="eastAsia" w:cs="宋体"/>
                <w:b/>
                <w:bCs/>
                <w:kern w:val="0"/>
                <w:sz w:val="28"/>
                <w:szCs w:val="28"/>
              </w:rPr>
              <w:t>层数</w:t>
            </w:r>
          </w:p>
        </w:tc>
        <w:tc>
          <w:tcPr>
            <w:tcW w:w="3222" w:type="dxa"/>
            <w:gridSpan w:val="3"/>
            <w:tcBorders>
              <w:left w:val="single" w:color="auto" w:sz="4" w:space="0"/>
            </w:tcBorders>
            <w:vAlign w:val="center"/>
          </w:tcPr>
          <w:p>
            <w:pPr>
              <w:jc w:val="center"/>
              <w:rPr>
                <w:rFonts w:cs="Times New Roman"/>
                <w:b/>
                <w:bCs/>
                <w:kern w:val="0"/>
                <w:sz w:val="28"/>
                <w:szCs w:val="28"/>
              </w:rPr>
            </w:pPr>
            <w:r>
              <w:rPr>
                <w:rFonts w:hint="eastAsia" w:cs="宋体"/>
                <w:b/>
                <w:bCs/>
                <w:kern w:val="0"/>
                <w:sz w:val="28"/>
                <w:szCs w:val="28"/>
              </w:rPr>
              <w:t>地上</w:t>
            </w:r>
            <w:r>
              <w:rPr>
                <w:b/>
                <w:bCs/>
                <w:kern w:val="0"/>
                <w:sz w:val="28"/>
                <w:szCs w:val="28"/>
              </w:rPr>
              <w:t xml:space="preserve">   </w:t>
            </w:r>
            <w:r>
              <w:rPr>
                <w:rFonts w:hint="eastAsia" w:cs="宋体"/>
                <w:b/>
                <w:bCs/>
                <w:kern w:val="0"/>
                <w:sz w:val="28"/>
                <w:szCs w:val="28"/>
              </w:rPr>
              <w:t>层，地下</w:t>
            </w:r>
            <w:r>
              <w:rPr>
                <w:b/>
                <w:bCs/>
                <w:kern w:val="0"/>
                <w:sz w:val="28"/>
                <w:szCs w:val="28"/>
              </w:rPr>
              <w:t xml:space="preserve">    </w:t>
            </w:r>
            <w:r>
              <w:rPr>
                <w:rFonts w:hint="eastAsia" w:cs="宋体"/>
                <w:b/>
                <w:bCs/>
                <w:kern w:val="0"/>
                <w:sz w:val="28"/>
                <w:szCs w:val="28"/>
              </w:rPr>
              <w:t>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trHeight w:val="654" w:hRule="atLeast"/>
        </w:trPr>
        <w:tc>
          <w:tcPr>
            <w:tcW w:w="2722" w:type="dxa"/>
            <w:vAlign w:val="center"/>
          </w:tcPr>
          <w:p>
            <w:pPr>
              <w:jc w:val="center"/>
              <w:rPr>
                <w:rFonts w:cs="Times New Roman"/>
                <w:b/>
                <w:bCs/>
                <w:kern w:val="0"/>
                <w:sz w:val="28"/>
                <w:szCs w:val="28"/>
              </w:rPr>
            </w:pPr>
            <w:r>
              <w:rPr>
                <w:rFonts w:hint="eastAsia" w:cs="宋体"/>
                <w:b/>
                <w:bCs/>
                <w:spacing w:val="0"/>
                <w:kern w:val="0"/>
                <w:sz w:val="28"/>
                <w:szCs w:val="28"/>
              </w:rPr>
              <w:t>施工许可证号</w:t>
            </w:r>
          </w:p>
        </w:tc>
        <w:tc>
          <w:tcPr>
            <w:tcW w:w="6399" w:type="dxa"/>
            <w:gridSpan w:val="6"/>
            <w:vAlign w:val="center"/>
          </w:tcPr>
          <w:p>
            <w:pPr>
              <w:jc w:val="center"/>
              <w:rPr>
                <w:rFonts w:cs="Times New Roman"/>
                <w:b/>
                <w:bCs/>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trHeight w:val="654" w:hRule="atLeast"/>
        </w:trPr>
        <w:tc>
          <w:tcPr>
            <w:tcW w:w="2722" w:type="dxa"/>
            <w:vAlign w:val="center"/>
          </w:tcPr>
          <w:p>
            <w:pPr>
              <w:jc w:val="center"/>
              <w:rPr>
                <w:rFonts w:cs="Times New Roman"/>
                <w:b/>
                <w:bCs/>
                <w:kern w:val="0"/>
                <w:sz w:val="28"/>
                <w:szCs w:val="28"/>
              </w:rPr>
            </w:pPr>
            <w:r>
              <w:rPr>
                <w:rFonts w:hint="eastAsia" w:cs="宋体"/>
                <w:b/>
                <w:bCs/>
                <w:kern w:val="0"/>
                <w:sz w:val="28"/>
                <w:szCs w:val="28"/>
              </w:rPr>
              <w:t>建设单位</w:t>
            </w:r>
          </w:p>
        </w:tc>
        <w:tc>
          <w:tcPr>
            <w:tcW w:w="6399" w:type="dxa"/>
            <w:gridSpan w:val="6"/>
            <w:vAlign w:val="center"/>
          </w:tcPr>
          <w:p>
            <w:pPr>
              <w:jc w:val="center"/>
              <w:rPr>
                <w:rFonts w:cs="Times New Roman"/>
                <w:b/>
                <w:bCs/>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cantSplit/>
          <w:trHeight w:val="627" w:hRule="atLeast"/>
        </w:trPr>
        <w:tc>
          <w:tcPr>
            <w:tcW w:w="2722" w:type="dxa"/>
            <w:vAlign w:val="center"/>
          </w:tcPr>
          <w:p>
            <w:pPr>
              <w:jc w:val="center"/>
              <w:rPr>
                <w:rFonts w:hint="eastAsia" w:cs="宋体"/>
                <w:b/>
                <w:bCs/>
                <w:kern w:val="0"/>
                <w:sz w:val="28"/>
                <w:szCs w:val="28"/>
                <w:lang w:eastAsia="zh-CN"/>
              </w:rPr>
            </w:pPr>
            <w:r>
              <w:rPr>
                <w:rFonts w:hint="eastAsia" w:cs="宋体"/>
                <w:b/>
                <w:bCs/>
                <w:kern w:val="0"/>
                <w:sz w:val="28"/>
                <w:szCs w:val="28"/>
                <w:lang w:eastAsia="zh-CN"/>
              </w:rPr>
              <w:t>总承包单位</w:t>
            </w:r>
          </w:p>
        </w:tc>
        <w:tc>
          <w:tcPr>
            <w:tcW w:w="6399" w:type="dxa"/>
            <w:gridSpan w:val="6"/>
            <w:vAlign w:val="center"/>
          </w:tcPr>
          <w:p>
            <w:pPr>
              <w:jc w:val="center"/>
              <w:rPr>
                <w:rFonts w:cs="Times New Roman"/>
                <w:b/>
                <w:bCs/>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cantSplit/>
          <w:trHeight w:val="631" w:hRule="atLeast"/>
        </w:trPr>
        <w:tc>
          <w:tcPr>
            <w:tcW w:w="2722" w:type="dxa"/>
            <w:vAlign w:val="center"/>
          </w:tcPr>
          <w:p>
            <w:pPr>
              <w:jc w:val="center"/>
              <w:rPr>
                <w:rFonts w:cs="Times New Roman"/>
                <w:b/>
                <w:bCs/>
                <w:kern w:val="0"/>
                <w:sz w:val="28"/>
                <w:szCs w:val="28"/>
              </w:rPr>
            </w:pPr>
            <w:r>
              <w:rPr>
                <w:rFonts w:hint="eastAsia" w:cs="宋体"/>
                <w:b/>
                <w:bCs/>
                <w:kern w:val="0"/>
                <w:sz w:val="28"/>
                <w:szCs w:val="28"/>
              </w:rPr>
              <w:t>项目负责人</w:t>
            </w:r>
          </w:p>
        </w:tc>
        <w:tc>
          <w:tcPr>
            <w:tcW w:w="2126" w:type="dxa"/>
            <w:vAlign w:val="center"/>
          </w:tcPr>
          <w:p>
            <w:pPr>
              <w:jc w:val="center"/>
              <w:rPr>
                <w:rFonts w:cs="Times New Roman"/>
                <w:b/>
                <w:bCs/>
                <w:kern w:val="0"/>
                <w:sz w:val="28"/>
                <w:szCs w:val="28"/>
              </w:rPr>
            </w:pPr>
          </w:p>
        </w:tc>
        <w:tc>
          <w:tcPr>
            <w:tcW w:w="2126" w:type="dxa"/>
            <w:gridSpan w:val="3"/>
            <w:vAlign w:val="center"/>
          </w:tcPr>
          <w:p>
            <w:pPr>
              <w:jc w:val="center"/>
              <w:rPr>
                <w:rFonts w:cs="Times New Roman"/>
                <w:b/>
                <w:bCs/>
                <w:kern w:val="0"/>
                <w:sz w:val="28"/>
                <w:szCs w:val="28"/>
              </w:rPr>
            </w:pPr>
            <w:r>
              <w:rPr>
                <w:rFonts w:hint="eastAsia" w:cs="宋体"/>
                <w:b/>
                <w:bCs/>
                <w:kern w:val="0"/>
                <w:sz w:val="28"/>
                <w:szCs w:val="28"/>
              </w:rPr>
              <w:t>联系人及电话</w:t>
            </w:r>
          </w:p>
        </w:tc>
        <w:tc>
          <w:tcPr>
            <w:tcW w:w="2147" w:type="dxa"/>
            <w:gridSpan w:val="2"/>
            <w:vAlign w:val="center"/>
          </w:tcPr>
          <w:p>
            <w:pPr>
              <w:jc w:val="center"/>
              <w:rPr>
                <w:rFonts w:cs="Times New Roman"/>
                <w:b/>
                <w:bCs/>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cantSplit/>
          <w:trHeight w:val="631" w:hRule="atLeast"/>
        </w:trPr>
        <w:tc>
          <w:tcPr>
            <w:tcW w:w="2722" w:type="dxa"/>
            <w:vAlign w:val="center"/>
          </w:tcPr>
          <w:p>
            <w:pPr>
              <w:jc w:val="center"/>
              <w:rPr>
                <w:rFonts w:hint="eastAsia" w:eastAsia="宋体" w:cs="宋体"/>
                <w:b/>
                <w:bCs/>
                <w:kern w:val="0"/>
                <w:sz w:val="28"/>
                <w:szCs w:val="28"/>
                <w:lang w:eastAsia="zh-CN"/>
              </w:rPr>
            </w:pPr>
            <w:r>
              <w:rPr>
                <w:rFonts w:hint="eastAsia" w:cs="宋体"/>
                <w:b/>
                <w:bCs/>
                <w:kern w:val="0"/>
                <w:sz w:val="28"/>
                <w:szCs w:val="28"/>
                <w:lang w:eastAsia="zh-CN"/>
              </w:rPr>
              <w:t>监理单位</w:t>
            </w:r>
          </w:p>
        </w:tc>
        <w:tc>
          <w:tcPr>
            <w:tcW w:w="6399" w:type="dxa"/>
            <w:gridSpan w:val="6"/>
            <w:vAlign w:val="center"/>
          </w:tcPr>
          <w:p>
            <w:pPr>
              <w:jc w:val="center"/>
              <w:rPr>
                <w:rFonts w:cs="Times New Roman"/>
                <w:b/>
                <w:bCs/>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cantSplit/>
          <w:trHeight w:val="631" w:hRule="atLeast"/>
        </w:trPr>
        <w:tc>
          <w:tcPr>
            <w:tcW w:w="2722" w:type="dxa"/>
            <w:vAlign w:val="center"/>
          </w:tcPr>
          <w:p>
            <w:pPr>
              <w:jc w:val="center"/>
              <w:rPr>
                <w:rFonts w:hint="eastAsia" w:cs="宋体"/>
                <w:b/>
                <w:bCs/>
                <w:kern w:val="0"/>
                <w:sz w:val="28"/>
                <w:szCs w:val="28"/>
              </w:rPr>
            </w:pPr>
            <w:r>
              <w:rPr>
                <w:rFonts w:hint="eastAsia" w:cs="宋体"/>
                <w:b/>
                <w:bCs/>
                <w:kern w:val="0"/>
                <w:sz w:val="28"/>
                <w:szCs w:val="28"/>
              </w:rPr>
              <w:t xml:space="preserve">总 </w:t>
            </w:r>
            <w:r>
              <w:rPr>
                <w:rFonts w:cs="宋体"/>
                <w:b/>
                <w:bCs/>
                <w:kern w:val="0"/>
                <w:sz w:val="28"/>
                <w:szCs w:val="28"/>
              </w:rPr>
              <w:t xml:space="preserve">  </w:t>
            </w:r>
            <w:r>
              <w:rPr>
                <w:rFonts w:hint="eastAsia" w:cs="宋体"/>
                <w:b/>
                <w:bCs/>
                <w:kern w:val="0"/>
                <w:sz w:val="28"/>
                <w:szCs w:val="28"/>
              </w:rPr>
              <w:t>监</w:t>
            </w:r>
          </w:p>
        </w:tc>
        <w:tc>
          <w:tcPr>
            <w:tcW w:w="2126" w:type="dxa"/>
            <w:vAlign w:val="center"/>
          </w:tcPr>
          <w:p>
            <w:pPr>
              <w:jc w:val="center"/>
              <w:rPr>
                <w:rFonts w:cs="Times New Roman"/>
                <w:b/>
                <w:bCs/>
                <w:kern w:val="0"/>
                <w:sz w:val="28"/>
                <w:szCs w:val="28"/>
              </w:rPr>
            </w:pPr>
          </w:p>
        </w:tc>
        <w:tc>
          <w:tcPr>
            <w:tcW w:w="2126" w:type="dxa"/>
            <w:gridSpan w:val="3"/>
            <w:vAlign w:val="center"/>
          </w:tcPr>
          <w:p>
            <w:pPr>
              <w:jc w:val="center"/>
              <w:rPr>
                <w:rFonts w:hint="eastAsia" w:cs="宋体"/>
                <w:b/>
                <w:bCs/>
                <w:kern w:val="0"/>
                <w:sz w:val="28"/>
                <w:szCs w:val="28"/>
              </w:rPr>
            </w:pPr>
            <w:r>
              <w:rPr>
                <w:rFonts w:hint="eastAsia" w:cs="宋体"/>
                <w:b/>
                <w:bCs/>
                <w:kern w:val="0"/>
                <w:sz w:val="28"/>
                <w:szCs w:val="28"/>
              </w:rPr>
              <w:t>联系人及电话</w:t>
            </w:r>
          </w:p>
        </w:tc>
        <w:tc>
          <w:tcPr>
            <w:tcW w:w="2147" w:type="dxa"/>
            <w:gridSpan w:val="2"/>
            <w:vAlign w:val="center"/>
          </w:tcPr>
          <w:p>
            <w:pPr>
              <w:jc w:val="center"/>
              <w:rPr>
                <w:rFonts w:cs="Times New Roman"/>
                <w:b/>
                <w:bCs/>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trHeight w:val="2764" w:hRule="atLeast"/>
        </w:trPr>
        <w:tc>
          <w:tcPr>
            <w:tcW w:w="9121" w:type="dxa"/>
            <w:gridSpan w:val="7"/>
            <w:vAlign w:val="center"/>
          </w:tcPr>
          <w:p>
            <w:pPr>
              <w:rPr>
                <w:rFonts w:cs="宋体"/>
                <w:b/>
                <w:bCs/>
                <w:kern w:val="0"/>
                <w:sz w:val="28"/>
                <w:szCs w:val="28"/>
              </w:rPr>
            </w:pPr>
            <w:r>
              <w:rPr>
                <w:rFonts w:hint="eastAsia" w:cs="宋体"/>
                <w:b/>
                <w:bCs/>
                <w:kern w:val="0"/>
                <w:sz w:val="28"/>
                <w:szCs w:val="28"/>
              </w:rPr>
              <w:t>海南省建设施工优质结构工程评定委员会意见：</w:t>
            </w:r>
          </w:p>
          <w:p>
            <w:pPr>
              <w:ind w:firstLine="843" w:firstLineChars="300"/>
              <w:rPr>
                <w:rFonts w:hint="eastAsia" w:cs="宋体"/>
                <w:b/>
                <w:bCs/>
                <w:kern w:val="0"/>
                <w:sz w:val="28"/>
                <w:szCs w:val="28"/>
                <w:lang w:eastAsia="zh-CN"/>
              </w:rPr>
            </w:pPr>
            <w:r>
              <w:rPr>
                <w:rFonts w:hint="eastAsia" w:cs="宋体"/>
                <w:b/>
                <w:bCs/>
                <w:kern w:val="0"/>
                <w:sz w:val="28"/>
                <w:szCs w:val="28"/>
                <w:lang w:eastAsia="zh-CN"/>
              </w:rPr>
              <w:t>□通过评定</w:t>
            </w:r>
            <w:r>
              <w:rPr>
                <w:rFonts w:hint="eastAsia" w:cs="宋体"/>
                <w:b/>
                <w:bCs/>
                <w:kern w:val="0"/>
                <w:sz w:val="28"/>
                <w:szCs w:val="28"/>
                <w:lang w:val="en-US" w:eastAsia="zh-CN"/>
              </w:rPr>
              <w:t xml:space="preserve">     </w:t>
            </w:r>
            <w:r>
              <w:rPr>
                <w:rFonts w:hint="eastAsia" w:cs="宋体"/>
                <w:b/>
                <w:bCs/>
                <w:kern w:val="0"/>
                <w:sz w:val="28"/>
                <w:szCs w:val="28"/>
                <w:lang w:eastAsia="zh-CN"/>
              </w:rPr>
              <w:t>□有创新亮点，通过评定，终评会议交流</w:t>
            </w:r>
          </w:p>
          <w:p>
            <w:pPr>
              <w:ind w:left="6179" w:leftChars="399" w:hanging="5341" w:hangingChars="1900"/>
              <w:jc w:val="left"/>
              <w:rPr>
                <w:rFonts w:cs="宋体"/>
                <w:b/>
                <w:bCs/>
                <w:kern w:val="0"/>
                <w:sz w:val="28"/>
                <w:szCs w:val="28"/>
              </w:rPr>
            </w:pPr>
            <w:r>
              <w:rPr>
                <w:rFonts w:hint="eastAsia" w:cs="宋体"/>
                <w:b/>
                <w:bCs/>
                <w:kern w:val="0"/>
                <w:sz w:val="28"/>
                <w:szCs w:val="28"/>
                <w:lang w:eastAsia="zh-CN"/>
              </w:rPr>
              <w:t>□有疑议，上报终评会议评议 （□评议通过</w:t>
            </w:r>
            <w:r>
              <w:rPr>
                <w:rFonts w:hint="eastAsia" w:cs="宋体"/>
                <w:b/>
                <w:bCs/>
                <w:kern w:val="0"/>
                <w:sz w:val="28"/>
                <w:szCs w:val="28"/>
                <w:lang w:val="en-US" w:eastAsia="zh-CN"/>
              </w:rPr>
              <w:t xml:space="preserve">   </w:t>
            </w:r>
            <w:r>
              <w:rPr>
                <w:rFonts w:hint="eastAsia" w:cs="宋体"/>
                <w:b/>
                <w:bCs/>
                <w:kern w:val="0"/>
                <w:sz w:val="28"/>
                <w:szCs w:val="28"/>
                <w:lang w:eastAsia="zh-CN"/>
              </w:rPr>
              <w:t>□评议不通过）</w:t>
            </w:r>
            <w:r>
              <w:rPr>
                <w:rFonts w:hint="eastAsia" w:cs="宋体"/>
                <w:b/>
                <w:bCs/>
                <w:kern w:val="0"/>
                <w:sz w:val="28"/>
                <w:szCs w:val="28"/>
              </w:rPr>
              <w:t xml:space="preserve">                                </w:t>
            </w:r>
            <w:r>
              <w:rPr>
                <w:rFonts w:hint="eastAsia" w:cs="宋体"/>
                <w:b/>
                <w:bCs/>
                <w:kern w:val="0"/>
                <w:sz w:val="28"/>
                <w:szCs w:val="28"/>
                <w:lang w:val="en-US" w:eastAsia="zh-CN"/>
              </w:rPr>
              <w:t xml:space="preserve">     </w:t>
            </w:r>
            <w:r>
              <w:rPr>
                <w:rFonts w:hint="eastAsia" w:cs="宋体"/>
                <w:b/>
                <w:bCs/>
                <w:kern w:val="0"/>
                <w:sz w:val="28"/>
                <w:szCs w:val="28"/>
              </w:rPr>
              <w:t>协会（章）</w:t>
            </w:r>
          </w:p>
          <w:p>
            <w:pPr>
              <w:jc w:val="left"/>
              <w:rPr>
                <w:rFonts w:cs="Times New Roman"/>
                <w:b/>
                <w:bCs/>
                <w:kern w:val="0"/>
                <w:sz w:val="28"/>
                <w:szCs w:val="28"/>
              </w:rPr>
            </w:pPr>
            <w:r>
              <w:rPr>
                <w:rFonts w:hint="eastAsia" w:cs="宋体"/>
                <w:b/>
                <w:bCs/>
                <w:kern w:val="0"/>
                <w:sz w:val="28"/>
                <w:szCs w:val="28"/>
              </w:rPr>
              <w:t xml:space="preserve">                                     </w:t>
            </w:r>
            <w:r>
              <w:rPr>
                <w:rFonts w:hint="eastAsia" w:cs="宋体"/>
                <w:b/>
                <w:bCs/>
                <w:kern w:val="0"/>
                <w:sz w:val="28"/>
                <w:szCs w:val="28"/>
                <w:lang w:val="en-US" w:eastAsia="zh-CN"/>
              </w:rPr>
              <w:t xml:space="preserve">     </w:t>
            </w:r>
            <w:r>
              <w:rPr>
                <w:rFonts w:hint="eastAsia" w:cs="宋体"/>
                <w:b/>
                <w:bCs/>
                <w:kern w:val="0"/>
                <w:sz w:val="28"/>
                <w:szCs w:val="28"/>
              </w:rPr>
              <w:t xml:space="preserve"> 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trHeight w:val="4065" w:hRule="atLeast"/>
        </w:trPr>
        <w:tc>
          <w:tcPr>
            <w:tcW w:w="9121" w:type="dxa"/>
            <w:gridSpan w:val="7"/>
            <w:vAlign w:val="center"/>
          </w:tcPr>
          <w:p>
            <w:pPr>
              <w:rPr>
                <w:rFonts w:hint="eastAsia" w:cs="宋体"/>
                <w:b/>
                <w:bCs/>
                <w:kern w:val="0"/>
                <w:sz w:val="28"/>
                <w:szCs w:val="28"/>
                <w:lang w:eastAsia="zh-CN"/>
              </w:rPr>
            </w:pPr>
            <w:r>
              <w:rPr>
                <w:rFonts w:hint="eastAsia" w:cs="宋体"/>
                <w:b/>
                <w:bCs/>
                <w:kern w:val="0"/>
                <w:sz w:val="28"/>
                <w:szCs w:val="28"/>
                <w:lang w:eastAsia="zh-CN"/>
              </w:rPr>
              <w:t>抽查、公示结果：</w:t>
            </w:r>
          </w:p>
          <w:p>
            <w:pPr>
              <w:ind w:firstLine="1124" w:firstLineChars="400"/>
              <w:rPr>
                <w:rFonts w:hint="eastAsia" w:cs="宋体"/>
                <w:b/>
                <w:bCs/>
                <w:kern w:val="0"/>
                <w:sz w:val="28"/>
                <w:szCs w:val="28"/>
                <w:lang w:eastAsia="zh-CN"/>
              </w:rPr>
            </w:pPr>
            <w:r>
              <w:rPr>
                <w:rFonts w:hint="eastAsia" w:cs="宋体"/>
                <w:b/>
                <w:bCs/>
                <w:kern w:val="0"/>
                <w:sz w:val="28"/>
                <w:szCs w:val="28"/>
                <w:lang w:eastAsia="zh-CN"/>
              </w:rPr>
              <w:t xml:space="preserve">□授予“优质结构工程” </w:t>
            </w:r>
          </w:p>
          <w:p>
            <w:pPr>
              <w:rPr>
                <w:rFonts w:cs="宋体"/>
                <w:b/>
                <w:bCs/>
                <w:kern w:val="0"/>
                <w:sz w:val="28"/>
                <w:szCs w:val="28"/>
              </w:rPr>
            </w:pPr>
            <w:r>
              <w:rPr>
                <w:rFonts w:hint="eastAsia" w:cs="宋体"/>
                <w:b/>
                <w:bCs/>
                <w:kern w:val="0"/>
                <w:sz w:val="28"/>
                <w:szCs w:val="28"/>
                <w:lang w:val="en-US" w:eastAsia="zh-CN"/>
              </w:rPr>
              <w:t xml:space="preserve">     </w:t>
            </w:r>
            <w:r>
              <w:rPr>
                <w:rFonts w:hint="eastAsia" w:cs="宋体"/>
                <w:b/>
                <w:bCs/>
                <w:kern w:val="0"/>
                <w:sz w:val="28"/>
                <w:szCs w:val="28"/>
                <w:lang w:eastAsia="zh-CN"/>
              </w:rPr>
              <w:t xml:space="preserve"> </w:t>
            </w:r>
            <w:r>
              <w:rPr>
                <w:rFonts w:hint="eastAsia" w:cs="宋体"/>
                <w:b/>
                <w:bCs/>
                <w:kern w:val="0"/>
                <w:sz w:val="28"/>
                <w:szCs w:val="28"/>
                <w:lang w:val="en-US" w:eastAsia="zh-CN"/>
              </w:rPr>
              <w:t xml:space="preserve">  </w:t>
            </w:r>
            <w:r>
              <w:rPr>
                <w:rFonts w:hint="eastAsia" w:cs="宋体"/>
                <w:b/>
                <w:bCs/>
                <w:kern w:val="0"/>
                <w:sz w:val="28"/>
                <w:szCs w:val="28"/>
                <w:lang w:eastAsia="zh-CN"/>
              </w:rPr>
              <w:t xml:space="preserve">□不授予““优质结构工程” </w:t>
            </w:r>
          </w:p>
          <w:p>
            <w:pPr>
              <w:rPr>
                <w:rFonts w:hint="eastAsia" w:cs="宋体"/>
                <w:b/>
                <w:bCs/>
                <w:kern w:val="0"/>
                <w:sz w:val="28"/>
                <w:szCs w:val="28"/>
              </w:rPr>
            </w:pPr>
            <w:r>
              <w:rPr>
                <w:rFonts w:hint="eastAsia" w:cs="宋体"/>
                <w:b/>
                <w:bCs/>
                <w:kern w:val="0"/>
                <w:sz w:val="28"/>
                <w:szCs w:val="28"/>
                <w:lang w:val="en-US" w:eastAsia="zh-CN"/>
              </w:rPr>
              <w:t xml:space="preserve">        原因：</w:t>
            </w:r>
            <w:r>
              <w:rPr>
                <w:rFonts w:hint="eastAsia" w:cs="宋体"/>
                <w:b/>
                <w:bCs/>
                <w:kern w:val="0"/>
                <w:sz w:val="28"/>
                <w:szCs w:val="28"/>
              </w:rPr>
              <w:t xml:space="preserve">                                   </w:t>
            </w:r>
          </w:p>
          <w:p>
            <w:pPr>
              <w:ind w:firstLine="5903" w:firstLineChars="2100"/>
              <w:rPr>
                <w:rFonts w:hint="eastAsia" w:cs="宋体"/>
                <w:b/>
                <w:bCs/>
                <w:kern w:val="0"/>
                <w:sz w:val="28"/>
                <w:szCs w:val="28"/>
              </w:rPr>
            </w:pPr>
            <w:r>
              <w:rPr>
                <w:rFonts w:hint="eastAsia" w:cs="宋体"/>
                <w:b/>
                <w:bCs/>
                <w:kern w:val="0"/>
                <w:sz w:val="28"/>
                <w:szCs w:val="28"/>
              </w:rPr>
              <w:t xml:space="preserve"> 协会（章）                        </w:t>
            </w:r>
          </w:p>
          <w:p>
            <w:pPr>
              <w:ind w:firstLine="562" w:firstLineChars="200"/>
              <w:rPr>
                <w:rFonts w:hint="eastAsia" w:cs="宋体"/>
                <w:b/>
                <w:bCs/>
                <w:kern w:val="0"/>
                <w:sz w:val="28"/>
                <w:szCs w:val="28"/>
              </w:rPr>
            </w:pPr>
            <w:r>
              <w:rPr>
                <w:rFonts w:hint="eastAsia" w:cs="宋体"/>
                <w:b/>
                <w:bCs/>
                <w:kern w:val="0"/>
                <w:sz w:val="28"/>
                <w:szCs w:val="28"/>
              </w:rPr>
              <w:t xml:space="preserve"> </w:t>
            </w:r>
            <w:r>
              <w:rPr>
                <w:rFonts w:hint="eastAsia" w:cs="宋体"/>
                <w:b/>
                <w:bCs/>
                <w:kern w:val="0"/>
                <w:sz w:val="28"/>
                <w:szCs w:val="28"/>
                <w:lang w:val="en-US" w:eastAsia="zh-CN"/>
              </w:rPr>
              <w:t xml:space="preserve">                                     </w:t>
            </w:r>
            <w:r>
              <w:rPr>
                <w:rFonts w:hint="eastAsia" w:cs="宋体"/>
                <w:b/>
                <w:bCs/>
                <w:kern w:val="0"/>
                <w:sz w:val="28"/>
                <w:szCs w:val="28"/>
              </w:rPr>
              <w:t xml:space="preserve"> 年   月   日</w:t>
            </w:r>
          </w:p>
        </w:tc>
      </w:tr>
    </w:tbl>
    <w:p>
      <w:pPr>
        <w:rPr>
          <w:rFonts w:hint="default" w:eastAsia="宋体"/>
          <w:kern w:val="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56F092"/>
    <w:multiLevelType w:val="singleLevel"/>
    <w:tmpl w:val="ED56F092"/>
    <w:lvl w:ilvl="0" w:tentative="0">
      <w:start w:val="17"/>
      <w:numFmt w:val="chineseCounting"/>
      <w:suff w:val="space"/>
      <w:lvlText w:val="第%1条"/>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lYTY1OTNlODkzZTMxNjJlOTA3ZWZlM2QxNmUzMmYifQ=="/>
    <w:docVar w:name="KSO_WPS_MARK_KEY" w:val="adc6c2cb-9607-4c42-a687-d77032d7c866"/>
  </w:docVars>
  <w:rsids>
    <w:rsidRoot w:val="006333E6"/>
    <w:rsid w:val="00064208"/>
    <w:rsid w:val="00263DAA"/>
    <w:rsid w:val="004115BC"/>
    <w:rsid w:val="00521E49"/>
    <w:rsid w:val="006333E6"/>
    <w:rsid w:val="00A144CB"/>
    <w:rsid w:val="00E256F7"/>
    <w:rsid w:val="02D0308E"/>
    <w:rsid w:val="11D04F29"/>
    <w:rsid w:val="235305BD"/>
    <w:rsid w:val="24E209C7"/>
    <w:rsid w:val="277479BA"/>
    <w:rsid w:val="359C5798"/>
    <w:rsid w:val="36FE5A02"/>
    <w:rsid w:val="438C2113"/>
    <w:rsid w:val="5F2EFA41"/>
    <w:rsid w:val="656569FD"/>
    <w:rsid w:val="71C72E12"/>
    <w:rsid w:val="74D61FF7"/>
    <w:rsid w:val="76AF0858"/>
    <w:rsid w:val="7A574405"/>
    <w:rsid w:val="7DEF143D"/>
    <w:rsid w:val="F71C160B"/>
    <w:rsid w:val="FACFB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2"/>
    <w:basedOn w:val="1"/>
    <w:qFormat/>
    <w:uiPriority w:val="99"/>
    <w:pPr>
      <w:ind w:firstLine="560" w:firstLineChars="200"/>
    </w:pPr>
    <w:rPr>
      <w:rFonts w:ascii="宋体" w:hAnsi="宋体" w:cs="宋体"/>
      <w:sz w:val="28"/>
      <w:szCs w:val="28"/>
    </w:rPr>
  </w:style>
  <w:style w:type="paragraph" w:styleId="4">
    <w:name w:val="Balloon Text"/>
    <w:basedOn w:val="1"/>
    <w:link w:val="8"/>
    <w:qFormat/>
    <w:uiPriority w:val="0"/>
    <w:rPr>
      <w:sz w:val="18"/>
      <w:szCs w:val="18"/>
    </w:rPr>
  </w:style>
  <w:style w:type="character" w:styleId="7">
    <w:name w:val="Emphasis"/>
    <w:basedOn w:val="6"/>
    <w:qFormat/>
    <w:uiPriority w:val="0"/>
    <w:rPr>
      <w:i/>
    </w:rPr>
  </w:style>
  <w:style w:type="character" w:customStyle="1" w:styleId="8">
    <w:name w:val="批注框文本 字符"/>
    <w:basedOn w:val="6"/>
    <w:link w:val="4"/>
    <w:qFormat/>
    <w:uiPriority w:val="0"/>
    <w:rPr>
      <w:rFonts w:ascii="Calibri" w:hAnsi="Calibri" w:cs="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3990</Words>
  <Characters>4025</Characters>
  <Lines>30</Lines>
  <Paragraphs>8</Paragraphs>
  <TotalTime>4</TotalTime>
  <ScaleCrop>false</ScaleCrop>
  <LinksUpToDate>false</LinksUpToDate>
  <CharactersWithSpaces>4985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2023-02-08T02:27:00Z</dcterms:created>
  <dc:creator>Administrator</dc:creator>
  <cp:lastModifiedBy>梅川</cp:lastModifiedBy>
  <cp:lastPrinted>2023-03-28T03:07:00Z</cp:lastPrinted>
  <dcterms:modified xsi:type="dcterms:W3CDTF">2023-03-28T09:17:10Z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06FFBAA231DA4F2191B344048AD2FADA</vt:lpwstr>
  </property>
</Properties>
</file>