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建设工程项目施工安全生产标准化工地</w:t>
      </w:r>
    </w:p>
    <w:p>
      <w:pPr>
        <w:rPr>
          <w:rFonts w:ascii="仿宋_GB2312" w:eastAsia="仿宋_GB2312"/>
          <w:color w:val="000000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申 请 表</w:t>
      </w:r>
    </w:p>
    <w:p>
      <w:pPr>
        <w:jc w:val="center"/>
        <w:rPr>
          <w:rFonts w:ascii="仿宋_GB2312" w:eastAsia="仿宋_GB2312"/>
          <w:color w:val="000000"/>
          <w:sz w:val="36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spacing w:line="800" w:lineRule="exact"/>
        <w:ind w:firstLine="1084" w:firstLineChars="3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申请单位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申请工程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申请日期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中国建筑业协会建筑安全分会制</w:t>
      </w:r>
    </w:p>
    <w:p>
      <w:pPr>
        <w:jc w:val="center"/>
        <w:rPr>
          <w:rFonts w:ascii="仿宋" w:hAnsi="仿宋" w:eastAsia="仿宋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</w:rPr>
      </w:pPr>
    </w:p>
    <w:tbl>
      <w:tblPr>
        <w:tblStyle w:val="4"/>
        <w:tblpPr w:leftFromText="180" w:rightFromText="180" w:vertAnchor="text" w:horzAnchor="margin" w:tblpY="46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资质等级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传    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工程总监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省级施工工地安全生产标准化建设情况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省级施工工地安全生产标准化建设情况的主要业绩、做法和经验（可附页）</w:t>
            </w: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申请单位公章</w:t>
            </w: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建设工程项目所在地的市（区、县）建筑业(建设、安全)协会或建设工程安全监督机构的推荐意见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公章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省、自治区、直辖市(有关行业、解放军)建筑业(建设、安全)协会或国资委管理建筑业企业集团的推荐意见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公章                                </w:t>
            </w:r>
          </w:p>
          <w:p>
            <w:pPr>
              <w:ind w:firstLine="4320" w:firstLineChars="18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省、自治区、直辖市（有关行业、解放军）建设工程安全监督机构的意见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公章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A7"/>
    <w:rsid w:val="0002058A"/>
    <w:rsid w:val="000703D1"/>
    <w:rsid w:val="000F744E"/>
    <w:rsid w:val="00127BED"/>
    <w:rsid w:val="00132BAE"/>
    <w:rsid w:val="00162FA0"/>
    <w:rsid w:val="00273690"/>
    <w:rsid w:val="00290153"/>
    <w:rsid w:val="002F5D20"/>
    <w:rsid w:val="00323ED3"/>
    <w:rsid w:val="0035012C"/>
    <w:rsid w:val="003629E3"/>
    <w:rsid w:val="003B6E59"/>
    <w:rsid w:val="004644D3"/>
    <w:rsid w:val="00627BB1"/>
    <w:rsid w:val="00633869"/>
    <w:rsid w:val="0070082F"/>
    <w:rsid w:val="007524FB"/>
    <w:rsid w:val="007B69DF"/>
    <w:rsid w:val="007B7189"/>
    <w:rsid w:val="008436BE"/>
    <w:rsid w:val="008B09D2"/>
    <w:rsid w:val="00975010"/>
    <w:rsid w:val="009A1581"/>
    <w:rsid w:val="00A43C84"/>
    <w:rsid w:val="00BF28E2"/>
    <w:rsid w:val="00C41B3B"/>
    <w:rsid w:val="00C9581C"/>
    <w:rsid w:val="00D50EA7"/>
    <w:rsid w:val="00D86560"/>
    <w:rsid w:val="00E87BCC"/>
    <w:rsid w:val="00EA051B"/>
    <w:rsid w:val="00EC7D56"/>
    <w:rsid w:val="00F94A27"/>
    <w:rsid w:val="42011100"/>
    <w:rsid w:val="5139536A"/>
    <w:rsid w:val="579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73933-CB21-4F9E-9831-ECE59EE3B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336</Words>
  <Characters>336</Characters>
  <Lines>5</Lines>
  <Paragraphs>1</Paragraphs>
  <TotalTime>1</TotalTime>
  <ScaleCrop>false</ScaleCrop>
  <LinksUpToDate>false</LinksUpToDate>
  <CharactersWithSpaces>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2019-07-22T01:21:00Z</dcterms:created>
  <dc:creator>54993</dc:creator>
  <cp:lastModifiedBy>省质安协会</cp:lastModifiedBy>
  <cp:lastPrinted>2017-03-24T01:39:00Z</cp:lastPrinted>
  <dcterms:modified xsi:type="dcterms:W3CDTF">2022-05-06T02:12:08Z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E0F750F877E2433E8FD134838D1C1206</vt:lpwstr>
  </property>
</Properties>
</file>